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CB9" w:rsidRPr="007E167C" w:rsidRDefault="002A6CB9" w:rsidP="002A6CB9">
      <w:pPr>
        <w:pStyle w:val="Heading3"/>
        <w:numPr>
          <w:ilvl w:val="0"/>
          <w:numId w:val="0"/>
        </w:numPr>
        <w:jc w:val="center"/>
        <w:rPr>
          <w:rFonts w:ascii="Arial" w:hAnsi="Arial" w:cs="Arial"/>
          <w:sz w:val="72"/>
          <w:szCs w:val="72"/>
        </w:rPr>
      </w:pPr>
      <w:bookmarkStart w:id="0" w:name="_GoBack"/>
      <w:bookmarkEnd w:id="0"/>
      <w:r w:rsidRPr="007E167C">
        <w:rPr>
          <w:rFonts w:ascii="Arial" w:hAnsi="Arial" w:cs="Arial"/>
          <w:sz w:val="72"/>
          <w:szCs w:val="72"/>
        </w:rPr>
        <w:t>ANNEX F</w:t>
      </w:r>
    </w:p>
    <w:p w:rsidR="002A6CB9" w:rsidRPr="007E167C" w:rsidRDefault="002A6CB9">
      <w:pPr>
        <w:jc w:val="center"/>
        <w:rPr>
          <w:rFonts w:ascii="Arial" w:hAnsi="Arial" w:cs="Arial"/>
          <w:b/>
          <w:bCs/>
          <w:sz w:val="48"/>
          <w:szCs w:val="48"/>
        </w:rPr>
      </w:pPr>
    </w:p>
    <w:p w:rsidR="002A6CB9" w:rsidRPr="007E167C" w:rsidRDefault="002A6CB9" w:rsidP="002A6CB9">
      <w:pPr>
        <w:pStyle w:val="Heading4"/>
        <w:jc w:val="center"/>
        <w:rPr>
          <w:rFonts w:ascii="Arial" w:hAnsi="Arial" w:cs="Arial"/>
          <w:sz w:val="56"/>
          <w:szCs w:val="56"/>
        </w:rPr>
      </w:pPr>
      <w:r w:rsidRPr="007E167C">
        <w:rPr>
          <w:rFonts w:ascii="Arial" w:hAnsi="Arial" w:cs="Arial"/>
          <w:sz w:val="56"/>
          <w:szCs w:val="56"/>
        </w:rPr>
        <w:t>Firefighting</w:t>
      </w:r>
    </w:p>
    <w:p w:rsidR="002A6CB9" w:rsidRPr="007E167C" w:rsidRDefault="002A6CB9" w:rsidP="002A6CB9">
      <w:pPr>
        <w:jc w:val="center"/>
        <w:rPr>
          <w:rFonts w:ascii="Arial" w:hAnsi="Arial" w:cs="Arial"/>
        </w:rPr>
      </w:pPr>
    </w:p>
    <w:p w:rsidR="002A6CB9" w:rsidRPr="007E167C" w:rsidRDefault="002A6CB9" w:rsidP="002A6CB9">
      <w:pPr>
        <w:jc w:val="center"/>
        <w:rPr>
          <w:rFonts w:ascii="Arial" w:hAnsi="Arial" w:cs="Arial"/>
        </w:rPr>
      </w:pPr>
    </w:p>
    <w:p w:rsidR="00D96A89" w:rsidRPr="007E167C" w:rsidRDefault="00D96A89" w:rsidP="00D96A89">
      <w:pPr>
        <w:pStyle w:val="BlockText"/>
        <w:ind w:left="0" w:right="0"/>
        <w:jc w:val="left"/>
        <w:rPr>
          <w:i/>
          <w:sz w:val="32"/>
          <w:szCs w:val="32"/>
        </w:rPr>
      </w:pPr>
    </w:p>
    <w:p w:rsidR="00D96A89" w:rsidRPr="007E167C" w:rsidRDefault="00D96A89" w:rsidP="00D96A89">
      <w:pPr>
        <w:pStyle w:val="BlockText"/>
        <w:ind w:left="0" w:right="0"/>
        <w:jc w:val="left"/>
        <w:rPr>
          <w:i/>
          <w:sz w:val="32"/>
          <w:szCs w:val="32"/>
        </w:rPr>
      </w:pPr>
    </w:p>
    <w:p w:rsidR="00D96A89" w:rsidRPr="007E167C" w:rsidRDefault="00D96A89" w:rsidP="00D96A89">
      <w:pPr>
        <w:pStyle w:val="BlockText"/>
        <w:pBdr>
          <w:top w:val="single" w:sz="2" w:space="1" w:color="auto"/>
          <w:left w:val="single" w:sz="2" w:space="4" w:color="auto"/>
          <w:bottom w:val="single" w:sz="2" w:space="1" w:color="auto"/>
          <w:right w:val="single" w:sz="2" w:space="4" w:color="auto"/>
        </w:pBdr>
        <w:ind w:left="0" w:right="0"/>
        <w:contextualSpacing/>
        <w:rPr>
          <w:b/>
          <w:i/>
          <w:sz w:val="32"/>
          <w:szCs w:val="32"/>
        </w:rPr>
      </w:pPr>
    </w:p>
    <w:p w:rsidR="00D96A89" w:rsidRPr="007E167C" w:rsidRDefault="00FD35FC" w:rsidP="00D96A89">
      <w:pPr>
        <w:pStyle w:val="BlockText"/>
        <w:pBdr>
          <w:top w:val="single" w:sz="2" w:space="1" w:color="auto"/>
          <w:left w:val="single" w:sz="2" w:space="4" w:color="auto"/>
          <w:bottom w:val="single" w:sz="2" w:space="1" w:color="auto"/>
          <w:right w:val="single" w:sz="2" w:space="4" w:color="auto"/>
        </w:pBdr>
        <w:ind w:left="0" w:right="0"/>
        <w:contextualSpacing/>
        <w:rPr>
          <w:b/>
          <w:i/>
          <w:sz w:val="32"/>
          <w:szCs w:val="32"/>
        </w:rPr>
      </w:pPr>
      <w:r w:rsidRPr="00FD35FC">
        <w:rPr>
          <w:b/>
          <w:i/>
          <w:noProof/>
          <w:sz w:val="32"/>
          <w:szCs w:val="32"/>
        </w:rPr>
        <w:drawing>
          <wp:inline distT="0" distB="0" distL="0" distR="0">
            <wp:extent cx="1304925" cy="1247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1247775"/>
                    </a:xfrm>
                    <a:prstGeom prst="rect">
                      <a:avLst/>
                    </a:prstGeom>
                    <a:noFill/>
                    <a:ln>
                      <a:noFill/>
                    </a:ln>
                  </pic:spPr>
                </pic:pic>
              </a:graphicData>
            </a:graphic>
          </wp:inline>
        </w:drawing>
      </w:r>
    </w:p>
    <w:p w:rsidR="00D96A89" w:rsidRPr="007E167C" w:rsidRDefault="00D96A89" w:rsidP="00D96A89">
      <w:pPr>
        <w:pStyle w:val="BlockText"/>
        <w:pBdr>
          <w:top w:val="single" w:sz="2" w:space="1" w:color="auto"/>
          <w:left w:val="single" w:sz="2" w:space="4" w:color="auto"/>
          <w:bottom w:val="single" w:sz="2" w:space="1" w:color="auto"/>
          <w:right w:val="single" w:sz="2" w:space="4" w:color="auto"/>
        </w:pBdr>
        <w:ind w:left="0" w:right="0"/>
        <w:contextualSpacing/>
        <w:rPr>
          <w:b/>
          <w:i/>
          <w:sz w:val="32"/>
          <w:szCs w:val="32"/>
        </w:rPr>
      </w:pPr>
    </w:p>
    <w:p w:rsidR="00D96A89" w:rsidRPr="007E167C" w:rsidRDefault="00D96A89" w:rsidP="00D96A89">
      <w:pPr>
        <w:pStyle w:val="BlockText"/>
        <w:ind w:left="0" w:right="-180"/>
      </w:pPr>
    </w:p>
    <w:p w:rsidR="00D96A89" w:rsidRPr="007E167C" w:rsidRDefault="00D96A89" w:rsidP="00D96A89">
      <w:pPr>
        <w:pStyle w:val="BlockText"/>
        <w:ind w:left="0" w:right="-180"/>
      </w:pPr>
    </w:p>
    <w:p w:rsidR="009C1F5A" w:rsidRPr="001A2CCE" w:rsidRDefault="009C1F5A" w:rsidP="009C1F5A">
      <w:pPr>
        <w:jc w:val="center"/>
        <w:rPr>
          <w:rFonts w:ascii="Arial" w:hAnsi="Arial" w:cs="Arial"/>
          <w:b/>
          <w:bCs/>
          <w:smallCaps/>
          <w:sz w:val="72"/>
          <w:szCs w:val="32"/>
        </w:rPr>
      </w:pPr>
      <w:r w:rsidRPr="001A2CCE">
        <w:rPr>
          <w:rFonts w:ascii="Arial" w:hAnsi="Arial" w:cs="Arial"/>
          <w:b/>
          <w:bCs/>
          <w:smallCaps/>
          <w:sz w:val="72"/>
          <w:szCs w:val="32"/>
        </w:rPr>
        <w:t>Wood County</w:t>
      </w:r>
    </w:p>
    <w:p w:rsidR="009C1F5A" w:rsidRPr="001A2CCE" w:rsidRDefault="009C1F5A" w:rsidP="009C1F5A">
      <w:pPr>
        <w:jc w:val="center"/>
        <w:rPr>
          <w:rFonts w:ascii="Arial" w:hAnsi="Arial" w:cs="Arial"/>
          <w:b/>
          <w:bCs/>
          <w:smallCaps/>
          <w:sz w:val="32"/>
          <w:szCs w:val="32"/>
        </w:rPr>
      </w:pPr>
    </w:p>
    <w:p w:rsidR="009C1F5A" w:rsidRPr="001A2CCE" w:rsidRDefault="009C1F5A" w:rsidP="009C1F5A">
      <w:pPr>
        <w:jc w:val="center"/>
        <w:rPr>
          <w:rFonts w:ascii="Arial" w:hAnsi="Arial" w:cs="Arial"/>
          <w:b/>
          <w:bCs/>
          <w:smallCaps/>
          <w:sz w:val="40"/>
          <w:szCs w:val="32"/>
        </w:rPr>
      </w:pPr>
      <w:r>
        <w:rPr>
          <w:rFonts w:ascii="Arial" w:hAnsi="Arial" w:cs="Arial"/>
          <w:b/>
          <w:bCs/>
          <w:smallCaps/>
          <w:sz w:val="40"/>
          <w:szCs w:val="32"/>
        </w:rPr>
        <w:t>a</w:t>
      </w:r>
      <w:r w:rsidRPr="001A2CCE">
        <w:rPr>
          <w:rFonts w:ascii="Arial" w:hAnsi="Arial" w:cs="Arial"/>
          <w:b/>
          <w:bCs/>
          <w:smallCaps/>
          <w:sz w:val="40"/>
          <w:szCs w:val="32"/>
        </w:rPr>
        <w:t xml:space="preserve">nd the Cities of: </w:t>
      </w:r>
    </w:p>
    <w:p w:rsidR="009C1F5A" w:rsidRPr="001A2CCE" w:rsidRDefault="009C1F5A" w:rsidP="009C1F5A">
      <w:pPr>
        <w:jc w:val="center"/>
        <w:rPr>
          <w:rFonts w:ascii="Arial" w:hAnsi="Arial" w:cs="Arial"/>
          <w:b/>
          <w:bCs/>
          <w:smallCaps/>
          <w:sz w:val="56"/>
          <w:szCs w:val="56"/>
        </w:rPr>
      </w:pPr>
      <w:r w:rsidRPr="001A2CCE">
        <w:rPr>
          <w:rFonts w:ascii="Arial" w:hAnsi="Arial" w:cs="Arial"/>
          <w:b/>
          <w:bCs/>
          <w:smallCaps/>
          <w:sz w:val="56"/>
          <w:szCs w:val="56"/>
        </w:rPr>
        <w:t>Alba</w:t>
      </w:r>
    </w:p>
    <w:p w:rsidR="009C1F5A" w:rsidRPr="001A2CCE" w:rsidRDefault="009C1F5A" w:rsidP="009C1F5A">
      <w:pPr>
        <w:jc w:val="center"/>
        <w:rPr>
          <w:rFonts w:ascii="Arial" w:hAnsi="Arial" w:cs="Arial"/>
          <w:b/>
          <w:bCs/>
          <w:smallCaps/>
          <w:sz w:val="56"/>
          <w:szCs w:val="56"/>
        </w:rPr>
      </w:pPr>
      <w:r w:rsidRPr="001A2CCE">
        <w:rPr>
          <w:rFonts w:ascii="Arial" w:hAnsi="Arial" w:cs="Arial"/>
          <w:b/>
          <w:bCs/>
          <w:smallCaps/>
          <w:sz w:val="56"/>
          <w:szCs w:val="56"/>
        </w:rPr>
        <w:t>Hawkins</w:t>
      </w:r>
    </w:p>
    <w:p w:rsidR="009C1F5A" w:rsidRPr="001A2CCE" w:rsidRDefault="009C1F5A" w:rsidP="009C1F5A">
      <w:pPr>
        <w:jc w:val="center"/>
        <w:rPr>
          <w:rFonts w:ascii="Arial" w:hAnsi="Arial" w:cs="Arial"/>
          <w:b/>
          <w:bCs/>
          <w:smallCaps/>
          <w:sz w:val="56"/>
          <w:szCs w:val="56"/>
        </w:rPr>
      </w:pPr>
      <w:r w:rsidRPr="001A2CCE">
        <w:rPr>
          <w:rFonts w:ascii="Arial" w:hAnsi="Arial" w:cs="Arial"/>
          <w:b/>
          <w:bCs/>
          <w:smallCaps/>
          <w:sz w:val="56"/>
          <w:szCs w:val="56"/>
        </w:rPr>
        <w:t>Mineola</w:t>
      </w:r>
    </w:p>
    <w:p w:rsidR="009C1F5A" w:rsidRPr="001A2CCE" w:rsidRDefault="009C1F5A" w:rsidP="009C1F5A">
      <w:pPr>
        <w:jc w:val="center"/>
        <w:rPr>
          <w:rFonts w:ascii="Arial" w:hAnsi="Arial" w:cs="Arial"/>
          <w:b/>
          <w:bCs/>
          <w:smallCaps/>
          <w:sz w:val="56"/>
          <w:szCs w:val="56"/>
        </w:rPr>
      </w:pPr>
      <w:r w:rsidRPr="001A2CCE">
        <w:rPr>
          <w:rFonts w:ascii="Arial" w:hAnsi="Arial" w:cs="Arial"/>
          <w:b/>
          <w:bCs/>
          <w:smallCaps/>
          <w:sz w:val="56"/>
          <w:szCs w:val="56"/>
        </w:rPr>
        <w:t>Quitman</w:t>
      </w:r>
    </w:p>
    <w:p w:rsidR="009C1F5A" w:rsidRPr="001A2CCE" w:rsidRDefault="009C1F5A" w:rsidP="009C1F5A">
      <w:pPr>
        <w:jc w:val="center"/>
        <w:rPr>
          <w:rFonts w:ascii="Arial" w:hAnsi="Arial" w:cs="Arial"/>
          <w:b/>
          <w:bCs/>
          <w:smallCaps/>
          <w:sz w:val="56"/>
          <w:szCs w:val="56"/>
        </w:rPr>
      </w:pPr>
      <w:r w:rsidRPr="001A2CCE">
        <w:rPr>
          <w:rFonts w:ascii="Arial" w:hAnsi="Arial" w:cs="Arial"/>
          <w:b/>
          <w:bCs/>
          <w:smallCaps/>
          <w:sz w:val="56"/>
          <w:szCs w:val="56"/>
        </w:rPr>
        <w:t>Winnsboro</w:t>
      </w:r>
    </w:p>
    <w:p w:rsidR="00D96A89" w:rsidRPr="007E167C" w:rsidRDefault="009C1F5A" w:rsidP="009C1F5A">
      <w:pPr>
        <w:pStyle w:val="BlockText"/>
        <w:ind w:left="0" w:right="-180"/>
      </w:pPr>
      <w:r w:rsidRPr="001A2CCE">
        <w:rPr>
          <w:b/>
          <w:bCs/>
          <w:smallCaps/>
          <w:sz w:val="56"/>
          <w:szCs w:val="56"/>
        </w:rPr>
        <w:t>Yantis</w:t>
      </w:r>
    </w:p>
    <w:p w:rsidR="00D96A89" w:rsidRPr="007E167C" w:rsidRDefault="00D96A89" w:rsidP="00D96A89">
      <w:pPr>
        <w:pStyle w:val="BlockText"/>
        <w:ind w:left="0" w:right="-180"/>
      </w:pPr>
    </w:p>
    <w:p w:rsidR="00D96A89" w:rsidRPr="007E167C" w:rsidRDefault="00D96A89" w:rsidP="00D96A89">
      <w:pPr>
        <w:pStyle w:val="BlockText"/>
        <w:ind w:left="0" w:right="-180"/>
      </w:pPr>
    </w:p>
    <w:p w:rsidR="00D96A89" w:rsidRPr="007E167C" w:rsidRDefault="00D96A89" w:rsidP="00D96A89">
      <w:pPr>
        <w:pStyle w:val="BlockText"/>
        <w:ind w:left="0" w:right="-180"/>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2325"/>
        <w:gridCol w:w="3534"/>
        <w:gridCol w:w="1939"/>
      </w:tblGrid>
      <w:tr w:rsidR="00D96A89" w:rsidRPr="007E167C" w:rsidTr="00D96A89">
        <w:tc>
          <w:tcPr>
            <w:tcW w:w="9475" w:type="dxa"/>
            <w:gridSpan w:val="4"/>
            <w:tcBorders>
              <w:top w:val="nil"/>
              <w:left w:val="nil"/>
              <w:right w:val="nil"/>
            </w:tcBorders>
            <w:tcMar>
              <w:top w:w="43" w:type="dxa"/>
              <w:left w:w="115" w:type="dxa"/>
              <w:right w:w="115" w:type="dxa"/>
            </w:tcMar>
            <w:vAlign w:val="center"/>
            <w:hideMark/>
          </w:tcPr>
          <w:p w:rsidR="00D96A89" w:rsidRDefault="00D96A89" w:rsidP="006453B3">
            <w:pPr>
              <w:jc w:val="center"/>
              <w:rPr>
                <w:rFonts w:ascii="Arial" w:hAnsi="Arial" w:cs="Arial"/>
                <w:b/>
                <w:sz w:val="24"/>
                <w:szCs w:val="24"/>
              </w:rPr>
            </w:pPr>
            <w:r w:rsidRPr="007E167C">
              <w:rPr>
                <w:rFonts w:ascii="Arial" w:hAnsi="Arial" w:cs="Arial"/>
                <w:b/>
                <w:sz w:val="24"/>
                <w:szCs w:val="24"/>
              </w:rPr>
              <w:lastRenderedPageBreak/>
              <w:t>RECORD OF CHANGES</w:t>
            </w:r>
          </w:p>
          <w:p w:rsidR="009C1F5A" w:rsidRPr="007E167C" w:rsidRDefault="009C1F5A" w:rsidP="006453B3">
            <w:pPr>
              <w:jc w:val="center"/>
              <w:rPr>
                <w:rFonts w:ascii="Arial" w:hAnsi="Arial" w:cs="Arial"/>
                <w:b/>
                <w:sz w:val="24"/>
                <w:szCs w:val="24"/>
              </w:rPr>
            </w:pPr>
          </w:p>
        </w:tc>
      </w:tr>
      <w:tr w:rsidR="00D96A89" w:rsidRPr="007E167C" w:rsidTr="00D96A89">
        <w:trPr>
          <w:trHeight w:val="451"/>
        </w:trPr>
        <w:tc>
          <w:tcPr>
            <w:tcW w:w="1677" w:type="dxa"/>
            <w:tcMar>
              <w:top w:w="43" w:type="dxa"/>
              <w:left w:w="115" w:type="dxa"/>
              <w:right w:w="115" w:type="dxa"/>
            </w:tcMar>
            <w:vAlign w:val="center"/>
            <w:hideMark/>
          </w:tcPr>
          <w:p w:rsidR="00D96A89" w:rsidRPr="007E167C" w:rsidRDefault="00D96A89" w:rsidP="006453B3">
            <w:pPr>
              <w:jc w:val="center"/>
              <w:rPr>
                <w:rFonts w:ascii="Arial" w:hAnsi="Arial" w:cs="Arial"/>
                <w:b/>
                <w:bCs/>
              </w:rPr>
            </w:pPr>
            <w:r w:rsidRPr="007E167C">
              <w:rPr>
                <w:rFonts w:ascii="Arial" w:hAnsi="Arial" w:cs="Arial"/>
                <w:b/>
                <w:bCs/>
              </w:rPr>
              <w:t>CHANGE #</w:t>
            </w:r>
          </w:p>
        </w:tc>
        <w:tc>
          <w:tcPr>
            <w:tcW w:w="2325" w:type="dxa"/>
            <w:tcMar>
              <w:top w:w="43" w:type="dxa"/>
              <w:left w:w="115" w:type="dxa"/>
              <w:right w:w="115" w:type="dxa"/>
            </w:tcMar>
            <w:vAlign w:val="center"/>
            <w:hideMark/>
          </w:tcPr>
          <w:p w:rsidR="00D96A89" w:rsidRPr="007E167C" w:rsidRDefault="00D96A89" w:rsidP="006453B3">
            <w:pPr>
              <w:jc w:val="center"/>
              <w:rPr>
                <w:rFonts w:ascii="Arial" w:hAnsi="Arial" w:cs="Arial"/>
                <w:b/>
                <w:bCs/>
              </w:rPr>
            </w:pPr>
            <w:r w:rsidRPr="007E167C">
              <w:rPr>
                <w:rFonts w:ascii="Arial" w:hAnsi="Arial" w:cs="Arial"/>
                <w:b/>
                <w:bCs/>
              </w:rPr>
              <w:t>DATE OF CHANGE</w:t>
            </w:r>
          </w:p>
        </w:tc>
        <w:tc>
          <w:tcPr>
            <w:tcW w:w="3534" w:type="dxa"/>
            <w:tcMar>
              <w:top w:w="43" w:type="dxa"/>
              <w:left w:w="115" w:type="dxa"/>
              <w:right w:w="115" w:type="dxa"/>
            </w:tcMar>
            <w:vAlign w:val="center"/>
            <w:hideMark/>
          </w:tcPr>
          <w:p w:rsidR="00D96A89" w:rsidRPr="007E167C" w:rsidRDefault="00D96A89" w:rsidP="006453B3">
            <w:pPr>
              <w:pStyle w:val="Heading2"/>
              <w:rPr>
                <w:rFonts w:ascii="Arial" w:hAnsi="Arial" w:cs="Arial"/>
                <w:szCs w:val="22"/>
              </w:rPr>
            </w:pPr>
            <w:r w:rsidRPr="007E167C">
              <w:rPr>
                <w:rFonts w:ascii="Arial" w:hAnsi="Arial" w:cs="Arial"/>
                <w:szCs w:val="22"/>
              </w:rPr>
              <w:t>DESCRIPTION</w:t>
            </w:r>
          </w:p>
        </w:tc>
        <w:tc>
          <w:tcPr>
            <w:tcW w:w="1939" w:type="dxa"/>
            <w:tcMar>
              <w:top w:w="43" w:type="dxa"/>
              <w:left w:w="115" w:type="dxa"/>
              <w:right w:w="115" w:type="dxa"/>
            </w:tcMar>
            <w:vAlign w:val="center"/>
            <w:hideMark/>
          </w:tcPr>
          <w:p w:rsidR="00D96A89" w:rsidRPr="007E167C" w:rsidRDefault="00D96A89" w:rsidP="006453B3">
            <w:pPr>
              <w:jc w:val="center"/>
              <w:rPr>
                <w:rFonts w:ascii="Arial" w:hAnsi="Arial" w:cs="Arial"/>
                <w:b/>
                <w:bCs/>
                <w:sz w:val="20"/>
              </w:rPr>
            </w:pPr>
            <w:r w:rsidRPr="007E167C">
              <w:rPr>
                <w:rFonts w:ascii="Arial" w:hAnsi="Arial" w:cs="Arial"/>
                <w:b/>
                <w:bCs/>
                <w:sz w:val="20"/>
              </w:rPr>
              <w:t>CHANGED BY</w:t>
            </w:r>
          </w:p>
        </w:tc>
      </w:tr>
      <w:tr w:rsidR="00D96A89" w:rsidRPr="007E167C" w:rsidTr="00D96A89">
        <w:trPr>
          <w:trHeight w:hRule="exact" w:val="576"/>
        </w:trPr>
        <w:tc>
          <w:tcPr>
            <w:tcW w:w="1677" w:type="dxa"/>
            <w:vAlign w:val="center"/>
            <w:hideMark/>
          </w:tcPr>
          <w:p w:rsidR="00D96A89" w:rsidRPr="007E167C" w:rsidRDefault="00D96A89" w:rsidP="006453B3">
            <w:pPr>
              <w:jc w:val="center"/>
              <w:rPr>
                <w:rFonts w:ascii="Arial" w:hAnsi="Arial" w:cs="Arial"/>
                <w:bCs/>
              </w:rPr>
            </w:pPr>
            <w:r w:rsidRPr="007E167C">
              <w:rPr>
                <w:rFonts w:ascii="Arial" w:hAnsi="Arial" w:cs="Arial"/>
                <w:bCs/>
              </w:rPr>
              <w:t>01</w:t>
            </w:r>
          </w:p>
        </w:tc>
        <w:tc>
          <w:tcPr>
            <w:tcW w:w="2325" w:type="dxa"/>
            <w:vAlign w:val="center"/>
            <w:hideMark/>
          </w:tcPr>
          <w:p w:rsidR="00D96A89" w:rsidRPr="007E167C" w:rsidRDefault="00D96A89" w:rsidP="006453B3">
            <w:pPr>
              <w:jc w:val="center"/>
              <w:rPr>
                <w:rFonts w:ascii="Arial" w:hAnsi="Arial" w:cs="Arial"/>
                <w:bCs/>
              </w:rPr>
            </w:pPr>
            <w:r w:rsidRPr="007E167C">
              <w:rPr>
                <w:rFonts w:ascii="Arial" w:hAnsi="Arial" w:cs="Arial"/>
                <w:bCs/>
              </w:rPr>
              <w:t>07-21-2017</w:t>
            </w:r>
          </w:p>
        </w:tc>
        <w:tc>
          <w:tcPr>
            <w:tcW w:w="3534" w:type="dxa"/>
            <w:vAlign w:val="center"/>
            <w:hideMark/>
          </w:tcPr>
          <w:p w:rsidR="00D96A89" w:rsidRPr="007E167C" w:rsidRDefault="00D96A89" w:rsidP="006453B3">
            <w:pPr>
              <w:rPr>
                <w:rFonts w:ascii="Arial" w:hAnsi="Arial" w:cs="Arial"/>
                <w:bCs/>
              </w:rPr>
            </w:pPr>
            <w:r w:rsidRPr="007E167C">
              <w:rPr>
                <w:rFonts w:ascii="Arial" w:hAnsi="Arial" w:cs="Arial"/>
                <w:bCs/>
              </w:rPr>
              <w:t>Update entire annex</w:t>
            </w:r>
          </w:p>
        </w:tc>
        <w:tc>
          <w:tcPr>
            <w:tcW w:w="1939" w:type="dxa"/>
            <w:vAlign w:val="center"/>
            <w:hideMark/>
          </w:tcPr>
          <w:p w:rsidR="00D96A89" w:rsidRPr="007E167C" w:rsidRDefault="00D96A89" w:rsidP="006453B3">
            <w:pPr>
              <w:rPr>
                <w:rFonts w:ascii="Arial" w:hAnsi="Arial" w:cs="Arial"/>
                <w:bCs/>
              </w:rPr>
            </w:pPr>
            <w:r w:rsidRPr="007E167C">
              <w:rPr>
                <w:rFonts w:ascii="Arial" w:hAnsi="Arial" w:cs="Arial"/>
                <w:bCs/>
              </w:rPr>
              <w:t>Tully Davidson</w:t>
            </w:r>
          </w:p>
        </w:tc>
      </w:tr>
      <w:tr w:rsidR="00D96A89" w:rsidRPr="007E167C" w:rsidTr="00D96A89">
        <w:trPr>
          <w:trHeight w:hRule="exact" w:val="576"/>
        </w:trPr>
        <w:tc>
          <w:tcPr>
            <w:tcW w:w="1677" w:type="dxa"/>
            <w:vAlign w:val="center"/>
            <w:hideMark/>
          </w:tcPr>
          <w:p w:rsidR="00D96A89" w:rsidRPr="007E167C" w:rsidRDefault="00D96A89" w:rsidP="006453B3">
            <w:pPr>
              <w:jc w:val="center"/>
              <w:rPr>
                <w:rFonts w:ascii="Arial" w:hAnsi="Arial" w:cs="Arial"/>
                <w:bCs/>
              </w:rPr>
            </w:pPr>
          </w:p>
        </w:tc>
        <w:tc>
          <w:tcPr>
            <w:tcW w:w="2325" w:type="dxa"/>
            <w:vAlign w:val="center"/>
            <w:hideMark/>
          </w:tcPr>
          <w:p w:rsidR="00D96A89" w:rsidRPr="007E167C" w:rsidRDefault="00D96A89" w:rsidP="006453B3">
            <w:pPr>
              <w:jc w:val="center"/>
              <w:rPr>
                <w:rFonts w:ascii="Arial" w:hAnsi="Arial" w:cs="Arial"/>
                <w:bCs/>
              </w:rPr>
            </w:pPr>
          </w:p>
        </w:tc>
        <w:tc>
          <w:tcPr>
            <w:tcW w:w="3534" w:type="dxa"/>
            <w:vAlign w:val="center"/>
            <w:hideMark/>
          </w:tcPr>
          <w:p w:rsidR="00D96A89" w:rsidRPr="007E167C" w:rsidRDefault="00D96A89" w:rsidP="006453B3">
            <w:pPr>
              <w:rPr>
                <w:rFonts w:ascii="Arial" w:hAnsi="Arial" w:cs="Arial"/>
                <w:bCs/>
              </w:rPr>
            </w:pPr>
          </w:p>
        </w:tc>
        <w:tc>
          <w:tcPr>
            <w:tcW w:w="1939" w:type="dxa"/>
            <w:vAlign w:val="center"/>
            <w:hideMark/>
          </w:tcPr>
          <w:p w:rsidR="00D96A89" w:rsidRPr="007E167C" w:rsidRDefault="00D96A89" w:rsidP="006453B3">
            <w:pPr>
              <w:rPr>
                <w:rFonts w:ascii="Arial" w:hAnsi="Arial" w:cs="Arial"/>
                <w:bCs/>
              </w:rPr>
            </w:pPr>
          </w:p>
        </w:tc>
      </w:tr>
      <w:tr w:rsidR="00D96A89" w:rsidRPr="007E167C" w:rsidTr="00D96A89">
        <w:trPr>
          <w:trHeight w:hRule="exact" w:val="576"/>
        </w:trPr>
        <w:tc>
          <w:tcPr>
            <w:tcW w:w="1677" w:type="dxa"/>
            <w:vAlign w:val="center"/>
            <w:hideMark/>
          </w:tcPr>
          <w:p w:rsidR="00D96A89" w:rsidRPr="007E167C" w:rsidRDefault="00D96A89" w:rsidP="006453B3">
            <w:pPr>
              <w:jc w:val="center"/>
              <w:rPr>
                <w:rFonts w:ascii="Arial" w:hAnsi="Arial" w:cs="Arial"/>
                <w:bCs/>
              </w:rPr>
            </w:pPr>
          </w:p>
        </w:tc>
        <w:tc>
          <w:tcPr>
            <w:tcW w:w="2325" w:type="dxa"/>
            <w:vAlign w:val="center"/>
            <w:hideMark/>
          </w:tcPr>
          <w:p w:rsidR="00D96A89" w:rsidRPr="007E167C" w:rsidRDefault="00D96A89" w:rsidP="006453B3">
            <w:pPr>
              <w:jc w:val="center"/>
              <w:rPr>
                <w:rFonts w:ascii="Arial" w:hAnsi="Arial" w:cs="Arial"/>
                <w:bCs/>
              </w:rPr>
            </w:pPr>
          </w:p>
        </w:tc>
        <w:tc>
          <w:tcPr>
            <w:tcW w:w="3534" w:type="dxa"/>
            <w:vAlign w:val="center"/>
            <w:hideMark/>
          </w:tcPr>
          <w:p w:rsidR="00D96A89" w:rsidRPr="007E167C" w:rsidRDefault="00D96A89" w:rsidP="006453B3">
            <w:pPr>
              <w:rPr>
                <w:rFonts w:ascii="Arial" w:hAnsi="Arial" w:cs="Arial"/>
                <w:bCs/>
              </w:rPr>
            </w:pPr>
          </w:p>
        </w:tc>
        <w:tc>
          <w:tcPr>
            <w:tcW w:w="1939" w:type="dxa"/>
            <w:vAlign w:val="center"/>
            <w:hideMark/>
          </w:tcPr>
          <w:p w:rsidR="00D96A89" w:rsidRPr="007E167C" w:rsidRDefault="00D96A89" w:rsidP="006453B3">
            <w:pPr>
              <w:rPr>
                <w:rFonts w:ascii="Arial" w:hAnsi="Arial" w:cs="Arial"/>
                <w:bCs/>
              </w:rPr>
            </w:pPr>
          </w:p>
        </w:tc>
      </w:tr>
      <w:tr w:rsidR="00D96A89" w:rsidRPr="007E167C" w:rsidTr="00D96A89">
        <w:trPr>
          <w:trHeight w:hRule="exact" w:val="576"/>
        </w:trPr>
        <w:tc>
          <w:tcPr>
            <w:tcW w:w="1677" w:type="dxa"/>
            <w:vAlign w:val="center"/>
            <w:hideMark/>
          </w:tcPr>
          <w:p w:rsidR="00D96A89" w:rsidRPr="007E167C" w:rsidRDefault="00D96A89" w:rsidP="006453B3">
            <w:pPr>
              <w:jc w:val="center"/>
              <w:rPr>
                <w:rFonts w:ascii="Arial" w:hAnsi="Arial" w:cs="Arial"/>
                <w:bCs/>
              </w:rPr>
            </w:pPr>
          </w:p>
        </w:tc>
        <w:tc>
          <w:tcPr>
            <w:tcW w:w="2325" w:type="dxa"/>
            <w:vAlign w:val="center"/>
            <w:hideMark/>
          </w:tcPr>
          <w:p w:rsidR="00D96A89" w:rsidRPr="007E167C" w:rsidRDefault="00D96A89" w:rsidP="006453B3">
            <w:pPr>
              <w:jc w:val="center"/>
              <w:rPr>
                <w:rFonts w:ascii="Arial" w:hAnsi="Arial" w:cs="Arial"/>
                <w:bCs/>
              </w:rPr>
            </w:pPr>
          </w:p>
        </w:tc>
        <w:tc>
          <w:tcPr>
            <w:tcW w:w="3534" w:type="dxa"/>
            <w:vAlign w:val="center"/>
            <w:hideMark/>
          </w:tcPr>
          <w:p w:rsidR="00D96A89" w:rsidRPr="007E167C" w:rsidRDefault="00D96A89" w:rsidP="006453B3">
            <w:pPr>
              <w:rPr>
                <w:rFonts w:ascii="Arial" w:hAnsi="Arial" w:cs="Arial"/>
                <w:bCs/>
              </w:rPr>
            </w:pPr>
          </w:p>
        </w:tc>
        <w:tc>
          <w:tcPr>
            <w:tcW w:w="1939" w:type="dxa"/>
            <w:vAlign w:val="center"/>
            <w:hideMark/>
          </w:tcPr>
          <w:p w:rsidR="00D96A89" w:rsidRPr="007E167C" w:rsidRDefault="00D96A89" w:rsidP="006453B3">
            <w:pPr>
              <w:rPr>
                <w:rFonts w:ascii="Arial" w:hAnsi="Arial" w:cs="Arial"/>
                <w:bCs/>
              </w:rPr>
            </w:pPr>
          </w:p>
        </w:tc>
      </w:tr>
      <w:tr w:rsidR="00D96A89" w:rsidRPr="007E167C" w:rsidTr="00D96A89">
        <w:trPr>
          <w:trHeight w:hRule="exact" w:val="576"/>
        </w:trPr>
        <w:tc>
          <w:tcPr>
            <w:tcW w:w="1677" w:type="dxa"/>
            <w:vAlign w:val="center"/>
          </w:tcPr>
          <w:p w:rsidR="00D96A89" w:rsidRPr="007E167C" w:rsidRDefault="00D96A89" w:rsidP="006453B3">
            <w:pPr>
              <w:rPr>
                <w:rFonts w:ascii="Arial" w:hAnsi="Arial" w:cs="Arial"/>
                <w:bCs/>
              </w:rPr>
            </w:pPr>
          </w:p>
        </w:tc>
        <w:tc>
          <w:tcPr>
            <w:tcW w:w="2325" w:type="dxa"/>
            <w:vAlign w:val="center"/>
          </w:tcPr>
          <w:p w:rsidR="00D96A89" w:rsidRPr="007E167C" w:rsidRDefault="00D96A89" w:rsidP="006453B3">
            <w:pPr>
              <w:rPr>
                <w:rFonts w:ascii="Arial" w:hAnsi="Arial" w:cs="Arial"/>
                <w:bCs/>
              </w:rPr>
            </w:pPr>
          </w:p>
        </w:tc>
        <w:tc>
          <w:tcPr>
            <w:tcW w:w="3534" w:type="dxa"/>
            <w:vAlign w:val="center"/>
          </w:tcPr>
          <w:p w:rsidR="00D96A89" w:rsidRPr="007E167C" w:rsidRDefault="00D96A89" w:rsidP="006453B3">
            <w:pPr>
              <w:rPr>
                <w:rFonts w:ascii="Arial" w:hAnsi="Arial" w:cs="Arial"/>
                <w:bCs/>
              </w:rPr>
            </w:pPr>
          </w:p>
        </w:tc>
        <w:tc>
          <w:tcPr>
            <w:tcW w:w="1939" w:type="dxa"/>
            <w:vAlign w:val="center"/>
          </w:tcPr>
          <w:p w:rsidR="00D96A89" w:rsidRPr="007E167C" w:rsidRDefault="00D96A89" w:rsidP="006453B3">
            <w:pPr>
              <w:rPr>
                <w:rFonts w:ascii="Arial" w:hAnsi="Arial" w:cs="Arial"/>
                <w:bCs/>
              </w:rPr>
            </w:pPr>
          </w:p>
        </w:tc>
      </w:tr>
      <w:tr w:rsidR="00D96A89" w:rsidRPr="007E167C" w:rsidTr="00D96A89">
        <w:trPr>
          <w:trHeight w:hRule="exact" w:val="576"/>
        </w:trPr>
        <w:tc>
          <w:tcPr>
            <w:tcW w:w="1677" w:type="dxa"/>
            <w:vAlign w:val="center"/>
          </w:tcPr>
          <w:p w:rsidR="00D96A89" w:rsidRPr="007E167C" w:rsidRDefault="00D96A89" w:rsidP="006453B3">
            <w:pPr>
              <w:rPr>
                <w:rFonts w:ascii="Arial" w:hAnsi="Arial" w:cs="Arial"/>
                <w:bCs/>
              </w:rPr>
            </w:pPr>
          </w:p>
        </w:tc>
        <w:tc>
          <w:tcPr>
            <w:tcW w:w="2325" w:type="dxa"/>
            <w:vAlign w:val="center"/>
          </w:tcPr>
          <w:p w:rsidR="00D96A89" w:rsidRPr="007E167C" w:rsidRDefault="00D96A89" w:rsidP="006453B3">
            <w:pPr>
              <w:rPr>
                <w:rFonts w:ascii="Arial" w:hAnsi="Arial" w:cs="Arial"/>
                <w:bCs/>
              </w:rPr>
            </w:pPr>
          </w:p>
        </w:tc>
        <w:tc>
          <w:tcPr>
            <w:tcW w:w="3534" w:type="dxa"/>
            <w:vAlign w:val="center"/>
          </w:tcPr>
          <w:p w:rsidR="00D96A89" w:rsidRPr="007E167C" w:rsidRDefault="00D96A89" w:rsidP="006453B3">
            <w:pPr>
              <w:rPr>
                <w:rFonts w:ascii="Arial" w:hAnsi="Arial" w:cs="Arial"/>
                <w:bCs/>
              </w:rPr>
            </w:pPr>
          </w:p>
        </w:tc>
        <w:tc>
          <w:tcPr>
            <w:tcW w:w="1939" w:type="dxa"/>
            <w:vAlign w:val="center"/>
          </w:tcPr>
          <w:p w:rsidR="00D96A89" w:rsidRPr="007E167C" w:rsidRDefault="00D96A89" w:rsidP="006453B3">
            <w:pPr>
              <w:rPr>
                <w:rFonts w:ascii="Arial" w:hAnsi="Arial" w:cs="Arial"/>
                <w:bCs/>
              </w:rPr>
            </w:pPr>
          </w:p>
        </w:tc>
      </w:tr>
      <w:tr w:rsidR="00D96A89" w:rsidRPr="007E167C" w:rsidTr="00D96A89">
        <w:trPr>
          <w:trHeight w:hRule="exact" w:val="576"/>
        </w:trPr>
        <w:tc>
          <w:tcPr>
            <w:tcW w:w="1677" w:type="dxa"/>
            <w:vAlign w:val="center"/>
          </w:tcPr>
          <w:p w:rsidR="00D96A89" w:rsidRPr="007E167C" w:rsidRDefault="00D96A89" w:rsidP="006453B3">
            <w:pPr>
              <w:rPr>
                <w:rFonts w:ascii="Arial" w:hAnsi="Arial" w:cs="Arial"/>
                <w:bCs/>
              </w:rPr>
            </w:pPr>
          </w:p>
        </w:tc>
        <w:tc>
          <w:tcPr>
            <w:tcW w:w="2325" w:type="dxa"/>
            <w:vAlign w:val="center"/>
          </w:tcPr>
          <w:p w:rsidR="00D96A89" w:rsidRPr="007E167C" w:rsidRDefault="00D96A89" w:rsidP="006453B3">
            <w:pPr>
              <w:rPr>
                <w:rFonts w:ascii="Arial" w:hAnsi="Arial" w:cs="Arial"/>
                <w:bCs/>
              </w:rPr>
            </w:pPr>
          </w:p>
        </w:tc>
        <w:tc>
          <w:tcPr>
            <w:tcW w:w="3534" w:type="dxa"/>
            <w:vAlign w:val="center"/>
          </w:tcPr>
          <w:p w:rsidR="00D96A89" w:rsidRPr="007E167C" w:rsidRDefault="00D96A89" w:rsidP="006453B3">
            <w:pPr>
              <w:rPr>
                <w:rFonts w:ascii="Arial" w:hAnsi="Arial" w:cs="Arial"/>
                <w:bCs/>
              </w:rPr>
            </w:pPr>
          </w:p>
        </w:tc>
        <w:tc>
          <w:tcPr>
            <w:tcW w:w="1939" w:type="dxa"/>
            <w:vAlign w:val="center"/>
          </w:tcPr>
          <w:p w:rsidR="00D96A89" w:rsidRPr="007E167C" w:rsidRDefault="00D96A89" w:rsidP="006453B3">
            <w:pPr>
              <w:rPr>
                <w:rFonts w:ascii="Arial" w:hAnsi="Arial" w:cs="Arial"/>
                <w:bCs/>
              </w:rPr>
            </w:pPr>
          </w:p>
        </w:tc>
      </w:tr>
      <w:tr w:rsidR="00D96A89" w:rsidRPr="007E167C" w:rsidTr="00D96A89">
        <w:trPr>
          <w:trHeight w:hRule="exact" w:val="576"/>
        </w:trPr>
        <w:tc>
          <w:tcPr>
            <w:tcW w:w="1677" w:type="dxa"/>
            <w:vAlign w:val="center"/>
          </w:tcPr>
          <w:p w:rsidR="00D96A89" w:rsidRPr="007E167C" w:rsidRDefault="00D96A89" w:rsidP="006453B3">
            <w:pPr>
              <w:rPr>
                <w:rFonts w:ascii="Arial" w:hAnsi="Arial" w:cs="Arial"/>
                <w:bCs/>
              </w:rPr>
            </w:pPr>
          </w:p>
        </w:tc>
        <w:tc>
          <w:tcPr>
            <w:tcW w:w="2325" w:type="dxa"/>
            <w:vAlign w:val="center"/>
          </w:tcPr>
          <w:p w:rsidR="00D96A89" w:rsidRPr="007E167C" w:rsidRDefault="00D96A89" w:rsidP="006453B3">
            <w:pPr>
              <w:rPr>
                <w:rFonts w:ascii="Arial" w:hAnsi="Arial" w:cs="Arial"/>
                <w:bCs/>
              </w:rPr>
            </w:pPr>
          </w:p>
        </w:tc>
        <w:tc>
          <w:tcPr>
            <w:tcW w:w="3534" w:type="dxa"/>
            <w:vAlign w:val="center"/>
          </w:tcPr>
          <w:p w:rsidR="00D96A89" w:rsidRPr="007E167C" w:rsidRDefault="00D96A89" w:rsidP="006453B3">
            <w:pPr>
              <w:rPr>
                <w:rFonts w:ascii="Arial" w:hAnsi="Arial" w:cs="Arial"/>
                <w:bCs/>
              </w:rPr>
            </w:pPr>
          </w:p>
        </w:tc>
        <w:tc>
          <w:tcPr>
            <w:tcW w:w="1939" w:type="dxa"/>
            <w:vAlign w:val="center"/>
          </w:tcPr>
          <w:p w:rsidR="00D96A89" w:rsidRPr="007E167C" w:rsidRDefault="00D96A89" w:rsidP="006453B3">
            <w:pPr>
              <w:rPr>
                <w:rFonts w:ascii="Arial" w:hAnsi="Arial" w:cs="Arial"/>
                <w:bCs/>
              </w:rPr>
            </w:pPr>
          </w:p>
        </w:tc>
      </w:tr>
      <w:tr w:rsidR="00D96A89" w:rsidRPr="007E167C" w:rsidTr="00D96A89">
        <w:trPr>
          <w:trHeight w:hRule="exact" w:val="576"/>
        </w:trPr>
        <w:tc>
          <w:tcPr>
            <w:tcW w:w="1677" w:type="dxa"/>
            <w:vAlign w:val="center"/>
          </w:tcPr>
          <w:p w:rsidR="00D96A89" w:rsidRPr="007E167C" w:rsidRDefault="00D96A89" w:rsidP="006453B3">
            <w:pPr>
              <w:rPr>
                <w:rFonts w:ascii="Arial" w:hAnsi="Arial" w:cs="Arial"/>
                <w:bCs/>
              </w:rPr>
            </w:pPr>
          </w:p>
        </w:tc>
        <w:tc>
          <w:tcPr>
            <w:tcW w:w="2325" w:type="dxa"/>
            <w:vAlign w:val="center"/>
          </w:tcPr>
          <w:p w:rsidR="00D96A89" w:rsidRPr="007E167C" w:rsidRDefault="00D96A89" w:rsidP="006453B3">
            <w:pPr>
              <w:rPr>
                <w:rFonts w:ascii="Arial" w:hAnsi="Arial" w:cs="Arial"/>
                <w:bCs/>
              </w:rPr>
            </w:pPr>
          </w:p>
        </w:tc>
        <w:tc>
          <w:tcPr>
            <w:tcW w:w="3534" w:type="dxa"/>
            <w:vAlign w:val="center"/>
          </w:tcPr>
          <w:p w:rsidR="00D96A89" w:rsidRPr="007E167C" w:rsidRDefault="00D96A89" w:rsidP="006453B3">
            <w:pPr>
              <w:rPr>
                <w:rFonts w:ascii="Arial" w:hAnsi="Arial" w:cs="Arial"/>
                <w:bCs/>
              </w:rPr>
            </w:pPr>
          </w:p>
        </w:tc>
        <w:tc>
          <w:tcPr>
            <w:tcW w:w="1939" w:type="dxa"/>
            <w:vAlign w:val="center"/>
          </w:tcPr>
          <w:p w:rsidR="00D96A89" w:rsidRPr="007E167C" w:rsidRDefault="00D96A89" w:rsidP="006453B3">
            <w:pPr>
              <w:rPr>
                <w:rFonts w:ascii="Arial" w:hAnsi="Arial" w:cs="Arial"/>
                <w:bCs/>
              </w:rPr>
            </w:pPr>
          </w:p>
        </w:tc>
      </w:tr>
      <w:tr w:rsidR="00D96A89" w:rsidRPr="007E167C" w:rsidTr="00D96A89">
        <w:trPr>
          <w:trHeight w:hRule="exact" w:val="576"/>
        </w:trPr>
        <w:tc>
          <w:tcPr>
            <w:tcW w:w="1677" w:type="dxa"/>
            <w:vAlign w:val="center"/>
          </w:tcPr>
          <w:p w:rsidR="00D96A89" w:rsidRPr="007E167C" w:rsidRDefault="00D96A89" w:rsidP="006453B3">
            <w:pPr>
              <w:rPr>
                <w:rFonts w:ascii="Arial" w:hAnsi="Arial" w:cs="Arial"/>
                <w:bCs/>
              </w:rPr>
            </w:pPr>
          </w:p>
        </w:tc>
        <w:tc>
          <w:tcPr>
            <w:tcW w:w="2325" w:type="dxa"/>
            <w:vAlign w:val="center"/>
          </w:tcPr>
          <w:p w:rsidR="00D96A89" w:rsidRPr="007E167C" w:rsidRDefault="00D96A89" w:rsidP="006453B3">
            <w:pPr>
              <w:rPr>
                <w:rFonts w:ascii="Arial" w:hAnsi="Arial" w:cs="Arial"/>
                <w:bCs/>
              </w:rPr>
            </w:pPr>
          </w:p>
        </w:tc>
        <w:tc>
          <w:tcPr>
            <w:tcW w:w="3534" w:type="dxa"/>
            <w:vAlign w:val="center"/>
          </w:tcPr>
          <w:p w:rsidR="00D96A89" w:rsidRPr="007E167C" w:rsidRDefault="00D96A89" w:rsidP="006453B3">
            <w:pPr>
              <w:rPr>
                <w:rFonts w:ascii="Arial" w:hAnsi="Arial" w:cs="Arial"/>
                <w:bCs/>
              </w:rPr>
            </w:pPr>
          </w:p>
        </w:tc>
        <w:tc>
          <w:tcPr>
            <w:tcW w:w="1939" w:type="dxa"/>
            <w:vAlign w:val="center"/>
          </w:tcPr>
          <w:p w:rsidR="00D96A89" w:rsidRPr="007E167C" w:rsidRDefault="00D96A89" w:rsidP="006453B3">
            <w:pPr>
              <w:rPr>
                <w:rFonts w:ascii="Arial" w:hAnsi="Arial" w:cs="Arial"/>
                <w:bCs/>
              </w:rPr>
            </w:pPr>
          </w:p>
        </w:tc>
      </w:tr>
      <w:tr w:rsidR="00D96A89" w:rsidRPr="007E167C" w:rsidTr="00D96A89">
        <w:trPr>
          <w:trHeight w:hRule="exact" w:val="576"/>
        </w:trPr>
        <w:tc>
          <w:tcPr>
            <w:tcW w:w="1677" w:type="dxa"/>
            <w:vAlign w:val="center"/>
          </w:tcPr>
          <w:p w:rsidR="00D96A89" w:rsidRPr="007E167C" w:rsidRDefault="00D96A89" w:rsidP="006453B3">
            <w:pPr>
              <w:rPr>
                <w:rFonts w:ascii="Arial" w:hAnsi="Arial" w:cs="Arial"/>
                <w:bCs/>
              </w:rPr>
            </w:pPr>
          </w:p>
        </w:tc>
        <w:tc>
          <w:tcPr>
            <w:tcW w:w="2325" w:type="dxa"/>
            <w:vAlign w:val="center"/>
          </w:tcPr>
          <w:p w:rsidR="00D96A89" w:rsidRPr="007E167C" w:rsidRDefault="00D96A89" w:rsidP="006453B3">
            <w:pPr>
              <w:rPr>
                <w:rFonts w:ascii="Arial" w:hAnsi="Arial" w:cs="Arial"/>
                <w:bCs/>
              </w:rPr>
            </w:pPr>
          </w:p>
        </w:tc>
        <w:tc>
          <w:tcPr>
            <w:tcW w:w="3534" w:type="dxa"/>
            <w:vAlign w:val="center"/>
          </w:tcPr>
          <w:p w:rsidR="00D96A89" w:rsidRPr="007E167C" w:rsidRDefault="00D96A89" w:rsidP="006453B3">
            <w:pPr>
              <w:rPr>
                <w:rFonts w:ascii="Arial" w:hAnsi="Arial" w:cs="Arial"/>
                <w:bCs/>
              </w:rPr>
            </w:pPr>
          </w:p>
        </w:tc>
        <w:tc>
          <w:tcPr>
            <w:tcW w:w="1939" w:type="dxa"/>
            <w:vAlign w:val="center"/>
          </w:tcPr>
          <w:p w:rsidR="00D96A89" w:rsidRPr="007E167C" w:rsidRDefault="00D96A89" w:rsidP="006453B3">
            <w:pPr>
              <w:rPr>
                <w:rFonts w:ascii="Arial" w:hAnsi="Arial" w:cs="Arial"/>
                <w:bCs/>
              </w:rPr>
            </w:pPr>
          </w:p>
        </w:tc>
      </w:tr>
      <w:tr w:rsidR="00D96A89" w:rsidRPr="007E167C" w:rsidTr="00D96A89">
        <w:trPr>
          <w:trHeight w:hRule="exact" w:val="576"/>
        </w:trPr>
        <w:tc>
          <w:tcPr>
            <w:tcW w:w="1677" w:type="dxa"/>
            <w:vAlign w:val="center"/>
          </w:tcPr>
          <w:p w:rsidR="00D96A89" w:rsidRPr="007E167C" w:rsidRDefault="00D96A89" w:rsidP="006453B3">
            <w:pPr>
              <w:rPr>
                <w:rFonts w:ascii="Arial" w:hAnsi="Arial" w:cs="Arial"/>
                <w:bCs/>
              </w:rPr>
            </w:pPr>
          </w:p>
        </w:tc>
        <w:tc>
          <w:tcPr>
            <w:tcW w:w="2325" w:type="dxa"/>
            <w:vAlign w:val="center"/>
          </w:tcPr>
          <w:p w:rsidR="00D96A89" w:rsidRPr="007E167C" w:rsidRDefault="00D96A89" w:rsidP="006453B3">
            <w:pPr>
              <w:rPr>
                <w:rFonts w:ascii="Arial" w:hAnsi="Arial" w:cs="Arial"/>
                <w:bCs/>
              </w:rPr>
            </w:pPr>
          </w:p>
        </w:tc>
        <w:tc>
          <w:tcPr>
            <w:tcW w:w="3534" w:type="dxa"/>
            <w:vAlign w:val="center"/>
          </w:tcPr>
          <w:p w:rsidR="00D96A89" w:rsidRPr="007E167C" w:rsidRDefault="00D96A89" w:rsidP="006453B3">
            <w:pPr>
              <w:rPr>
                <w:rFonts w:ascii="Arial" w:hAnsi="Arial" w:cs="Arial"/>
                <w:bCs/>
              </w:rPr>
            </w:pPr>
          </w:p>
        </w:tc>
        <w:tc>
          <w:tcPr>
            <w:tcW w:w="1939" w:type="dxa"/>
            <w:vAlign w:val="center"/>
          </w:tcPr>
          <w:p w:rsidR="00D96A89" w:rsidRPr="007E167C" w:rsidRDefault="00D96A89" w:rsidP="006453B3">
            <w:pPr>
              <w:rPr>
                <w:rFonts w:ascii="Arial" w:hAnsi="Arial" w:cs="Arial"/>
                <w:bCs/>
              </w:rPr>
            </w:pPr>
          </w:p>
        </w:tc>
      </w:tr>
      <w:tr w:rsidR="00D96A89" w:rsidRPr="007E167C" w:rsidTr="00D96A89">
        <w:trPr>
          <w:trHeight w:hRule="exact" w:val="576"/>
        </w:trPr>
        <w:tc>
          <w:tcPr>
            <w:tcW w:w="1677" w:type="dxa"/>
            <w:vAlign w:val="center"/>
          </w:tcPr>
          <w:p w:rsidR="00D96A89" w:rsidRPr="007E167C" w:rsidRDefault="00D96A89" w:rsidP="006453B3">
            <w:pPr>
              <w:rPr>
                <w:rFonts w:ascii="Arial" w:hAnsi="Arial" w:cs="Arial"/>
                <w:bCs/>
              </w:rPr>
            </w:pPr>
          </w:p>
        </w:tc>
        <w:tc>
          <w:tcPr>
            <w:tcW w:w="2325" w:type="dxa"/>
            <w:vAlign w:val="center"/>
          </w:tcPr>
          <w:p w:rsidR="00D96A89" w:rsidRPr="007E167C" w:rsidRDefault="00D96A89" w:rsidP="006453B3">
            <w:pPr>
              <w:rPr>
                <w:rFonts w:ascii="Arial" w:hAnsi="Arial" w:cs="Arial"/>
                <w:bCs/>
              </w:rPr>
            </w:pPr>
          </w:p>
        </w:tc>
        <w:tc>
          <w:tcPr>
            <w:tcW w:w="3534" w:type="dxa"/>
            <w:vAlign w:val="center"/>
          </w:tcPr>
          <w:p w:rsidR="00D96A89" w:rsidRPr="007E167C" w:rsidRDefault="00D96A89" w:rsidP="006453B3">
            <w:pPr>
              <w:rPr>
                <w:rFonts w:ascii="Arial" w:hAnsi="Arial" w:cs="Arial"/>
                <w:bCs/>
              </w:rPr>
            </w:pPr>
          </w:p>
        </w:tc>
        <w:tc>
          <w:tcPr>
            <w:tcW w:w="1939" w:type="dxa"/>
            <w:vAlign w:val="center"/>
          </w:tcPr>
          <w:p w:rsidR="00D96A89" w:rsidRPr="007E167C" w:rsidRDefault="00D96A89" w:rsidP="006453B3">
            <w:pPr>
              <w:rPr>
                <w:rFonts w:ascii="Arial" w:hAnsi="Arial" w:cs="Arial"/>
                <w:bCs/>
              </w:rPr>
            </w:pPr>
          </w:p>
        </w:tc>
      </w:tr>
      <w:tr w:rsidR="00D96A89" w:rsidRPr="007E167C" w:rsidTr="00D96A89">
        <w:trPr>
          <w:trHeight w:hRule="exact" w:val="576"/>
        </w:trPr>
        <w:tc>
          <w:tcPr>
            <w:tcW w:w="1677" w:type="dxa"/>
            <w:vAlign w:val="center"/>
          </w:tcPr>
          <w:p w:rsidR="00D96A89" w:rsidRPr="007E167C" w:rsidRDefault="00D96A89" w:rsidP="006453B3">
            <w:pPr>
              <w:rPr>
                <w:rFonts w:ascii="Arial" w:hAnsi="Arial" w:cs="Arial"/>
                <w:bCs/>
              </w:rPr>
            </w:pPr>
          </w:p>
        </w:tc>
        <w:tc>
          <w:tcPr>
            <w:tcW w:w="2325" w:type="dxa"/>
            <w:vAlign w:val="center"/>
          </w:tcPr>
          <w:p w:rsidR="00D96A89" w:rsidRPr="007E167C" w:rsidRDefault="00D96A89" w:rsidP="006453B3">
            <w:pPr>
              <w:rPr>
                <w:rFonts w:ascii="Arial" w:hAnsi="Arial" w:cs="Arial"/>
                <w:bCs/>
              </w:rPr>
            </w:pPr>
          </w:p>
        </w:tc>
        <w:tc>
          <w:tcPr>
            <w:tcW w:w="3534" w:type="dxa"/>
            <w:vAlign w:val="center"/>
          </w:tcPr>
          <w:p w:rsidR="00D96A89" w:rsidRPr="007E167C" w:rsidRDefault="00D96A89" w:rsidP="006453B3">
            <w:pPr>
              <w:rPr>
                <w:rFonts w:ascii="Arial" w:hAnsi="Arial" w:cs="Arial"/>
                <w:bCs/>
              </w:rPr>
            </w:pPr>
          </w:p>
        </w:tc>
        <w:tc>
          <w:tcPr>
            <w:tcW w:w="1939" w:type="dxa"/>
            <w:vAlign w:val="center"/>
          </w:tcPr>
          <w:p w:rsidR="00D96A89" w:rsidRPr="007E167C" w:rsidRDefault="00D96A89" w:rsidP="006453B3">
            <w:pPr>
              <w:rPr>
                <w:rFonts w:ascii="Arial" w:hAnsi="Arial" w:cs="Arial"/>
                <w:bCs/>
              </w:rPr>
            </w:pPr>
          </w:p>
        </w:tc>
      </w:tr>
      <w:tr w:rsidR="00D96A89" w:rsidRPr="007E167C" w:rsidTr="00D96A89">
        <w:trPr>
          <w:trHeight w:hRule="exact" w:val="576"/>
        </w:trPr>
        <w:tc>
          <w:tcPr>
            <w:tcW w:w="1677" w:type="dxa"/>
            <w:vAlign w:val="center"/>
          </w:tcPr>
          <w:p w:rsidR="00D96A89" w:rsidRPr="007E167C" w:rsidRDefault="00D96A89" w:rsidP="006453B3">
            <w:pPr>
              <w:rPr>
                <w:rFonts w:ascii="Arial" w:hAnsi="Arial" w:cs="Arial"/>
                <w:bCs/>
              </w:rPr>
            </w:pPr>
          </w:p>
        </w:tc>
        <w:tc>
          <w:tcPr>
            <w:tcW w:w="2325" w:type="dxa"/>
            <w:vAlign w:val="center"/>
          </w:tcPr>
          <w:p w:rsidR="00D96A89" w:rsidRPr="007E167C" w:rsidRDefault="00D96A89" w:rsidP="006453B3">
            <w:pPr>
              <w:rPr>
                <w:rFonts w:ascii="Arial" w:hAnsi="Arial" w:cs="Arial"/>
                <w:bCs/>
              </w:rPr>
            </w:pPr>
          </w:p>
        </w:tc>
        <w:tc>
          <w:tcPr>
            <w:tcW w:w="3534" w:type="dxa"/>
            <w:vAlign w:val="center"/>
          </w:tcPr>
          <w:p w:rsidR="00D96A89" w:rsidRPr="007E167C" w:rsidRDefault="00D96A89" w:rsidP="006453B3">
            <w:pPr>
              <w:rPr>
                <w:rFonts w:ascii="Arial" w:hAnsi="Arial" w:cs="Arial"/>
                <w:bCs/>
              </w:rPr>
            </w:pPr>
          </w:p>
        </w:tc>
        <w:tc>
          <w:tcPr>
            <w:tcW w:w="1939" w:type="dxa"/>
            <w:vAlign w:val="center"/>
          </w:tcPr>
          <w:p w:rsidR="00D96A89" w:rsidRPr="007E167C" w:rsidRDefault="00D96A89" w:rsidP="006453B3">
            <w:pPr>
              <w:rPr>
                <w:rFonts w:ascii="Arial" w:hAnsi="Arial" w:cs="Arial"/>
                <w:bCs/>
              </w:rPr>
            </w:pPr>
          </w:p>
        </w:tc>
      </w:tr>
      <w:tr w:rsidR="00D96A89" w:rsidRPr="007E167C" w:rsidTr="00D96A89">
        <w:trPr>
          <w:trHeight w:hRule="exact" w:val="576"/>
        </w:trPr>
        <w:tc>
          <w:tcPr>
            <w:tcW w:w="1677" w:type="dxa"/>
            <w:vAlign w:val="center"/>
          </w:tcPr>
          <w:p w:rsidR="00D96A89" w:rsidRPr="007E167C" w:rsidRDefault="00D96A89" w:rsidP="006453B3">
            <w:pPr>
              <w:rPr>
                <w:rFonts w:ascii="Arial" w:hAnsi="Arial" w:cs="Arial"/>
                <w:bCs/>
              </w:rPr>
            </w:pPr>
          </w:p>
        </w:tc>
        <w:tc>
          <w:tcPr>
            <w:tcW w:w="2325" w:type="dxa"/>
            <w:vAlign w:val="center"/>
          </w:tcPr>
          <w:p w:rsidR="00D96A89" w:rsidRPr="007E167C" w:rsidRDefault="00D96A89" w:rsidP="006453B3">
            <w:pPr>
              <w:rPr>
                <w:rFonts w:ascii="Arial" w:hAnsi="Arial" w:cs="Arial"/>
                <w:bCs/>
              </w:rPr>
            </w:pPr>
          </w:p>
        </w:tc>
        <w:tc>
          <w:tcPr>
            <w:tcW w:w="3534" w:type="dxa"/>
            <w:vAlign w:val="center"/>
          </w:tcPr>
          <w:p w:rsidR="00D96A89" w:rsidRPr="007E167C" w:rsidRDefault="00D96A89" w:rsidP="006453B3">
            <w:pPr>
              <w:rPr>
                <w:rFonts w:ascii="Arial" w:hAnsi="Arial" w:cs="Arial"/>
                <w:bCs/>
              </w:rPr>
            </w:pPr>
          </w:p>
        </w:tc>
        <w:tc>
          <w:tcPr>
            <w:tcW w:w="1939" w:type="dxa"/>
            <w:vAlign w:val="center"/>
          </w:tcPr>
          <w:p w:rsidR="00D96A89" w:rsidRPr="007E167C" w:rsidRDefault="00D96A89" w:rsidP="006453B3">
            <w:pPr>
              <w:rPr>
                <w:rFonts w:ascii="Arial" w:hAnsi="Arial" w:cs="Arial"/>
                <w:bCs/>
              </w:rPr>
            </w:pPr>
          </w:p>
        </w:tc>
      </w:tr>
      <w:tr w:rsidR="00D96A89" w:rsidRPr="007E167C" w:rsidTr="00D96A89">
        <w:trPr>
          <w:trHeight w:hRule="exact" w:val="576"/>
        </w:trPr>
        <w:tc>
          <w:tcPr>
            <w:tcW w:w="1677" w:type="dxa"/>
            <w:vAlign w:val="center"/>
          </w:tcPr>
          <w:p w:rsidR="00D96A89" w:rsidRPr="007E167C" w:rsidRDefault="00D96A89" w:rsidP="006453B3">
            <w:pPr>
              <w:rPr>
                <w:rFonts w:ascii="Arial" w:hAnsi="Arial" w:cs="Arial"/>
                <w:bCs/>
              </w:rPr>
            </w:pPr>
          </w:p>
        </w:tc>
        <w:tc>
          <w:tcPr>
            <w:tcW w:w="2325" w:type="dxa"/>
            <w:vAlign w:val="center"/>
          </w:tcPr>
          <w:p w:rsidR="00D96A89" w:rsidRPr="007E167C" w:rsidRDefault="00D96A89" w:rsidP="006453B3">
            <w:pPr>
              <w:rPr>
                <w:rFonts w:ascii="Arial" w:hAnsi="Arial" w:cs="Arial"/>
                <w:bCs/>
              </w:rPr>
            </w:pPr>
          </w:p>
        </w:tc>
        <w:tc>
          <w:tcPr>
            <w:tcW w:w="3534" w:type="dxa"/>
            <w:vAlign w:val="center"/>
          </w:tcPr>
          <w:p w:rsidR="00D96A89" w:rsidRPr="007E167C" w:rsidRDefault="00D96A89" w:rsidP="006453B3">
            <w:pPr>
              <w:rPr>
                <w:rFonts w:ascii="Arial" w:hAnsi="Arial" w:cs="Arial"/>
                <w:bCs/>
              </w:rPr>
            </w:pPr>
          </w:p>
        </w:tc>
        <w:tc>
          <w:tcPr>
            <w:tcW w:w="1939" w:type="dxa"/>
            <w:vAlign w:val="center"/>
          </w:tcPr>
          <w:p w:rsidR="00D96A89" w:rsidRPr="007E167C" w:rsidRDefault="00D96A89" w:rsidP="006453B3">
            <w:pPr>
              <w:rPr>
                <w:rFonts w:ascii="Arial" w:hAnsi="Arial" w:cs="Arial"/>
                <w:bCs/>
              </w:rPr>
            </w:pPr>
          </w:p>
        </w:tc>
      </w:tr>
      <w:tr w:rsidR="00D96A89" w:rsidRPr="007E167C" w:rsidTr="00D96A89">
        <w:trPr>
          <w:trHeight w:hRule="exact" w:val="576"/>
        </w:trPr>
        <w:tc>
          <w:tcPr>
            <w:tcW w:w="1677" w:type="dxa"/>
            <w:vAlign w:val="center"/>
          </w:tcPr>
          <w:p w:rsidR="00D96A89" w:rsidRPr="007E167C" w:rsidRDefault="00D96A89" w:rsidP="006453B3">
            <w:pPr>
              <w:rPr>
                <w:rFonts w:ascii="Arial" w:hAnsi="Arial" w:cs="Arial"/>
                <w:bCs/>
              </w:rPr>
            </w:pPr>
          </w:p>
        </w:tc>
        <w:tc>
          <w:tcPr>
            <w:tcW w:w="2325" w:type="dxa"/>
            <w:vAlign w:val="center"/>
          </w:tcPr>
          <w:p w:rsidR="00D96A89" w:rsidRPr="007E167C" w:rsidRDefault="00D96A89" w:rsidP="006453B3">
            <w:pPr>
              <w:rPr>
                <w:rFonts w:ascii="Arial" w:hAnsi="Arial" w:cs="Arial"/>
                <w:bCs/>
              </w:rPr>
            </w:pPr>
          </w:p>
        </w:tc>
        <w:tc>
          <w:tcPr>
            <w:tcW w:w="3534" w:type="dxa"/>
            <w:vAlign w:val="center"/>
          </w:tcPr>
          <w:p w:rsidR="00D96A89" w:rsidRPr="007E167C" w:rsidRDefault="00D96A89" w:rsidP="006453B3">
            <w:pPr>
              <w:rPr>
                <w:rFonts w:ascii="Arial" w:hAnsi="Arial" w:cs="Arial"/>
                <w:bCs/>
              </w:rPr>
            </w:pPr>
          </w:p>
        </w:tc>
        <w:tc>
          <w:tcPr>
            <w:tcW w:w="1939" w:type="dxa"/>
            <w:vAlign w:val="center"/>
          </w:tcPr>
          <w:p w:rsidR="00D96A89" w:rsidRPr="007E167C" w:rsidRDefault="00D96A89" w:rsidP="006453B3">
            <w:pPr>
              <w:rPr>
                <w:rFonts w:ascii="Arial" w:hAnsi="Arial" w:cs="Arial"/>
                <w:bCs/>
              </w:rPr>
            </w:pPr>
          </w:p>
        </w:tc>
      </w:tr>
    </w:tbl>
    <w:p w:rsidR="00D96A89" w:rsidRPr="007E167C" w:rsidRDefault="00D96A89" w:rsidP="00D96A89">
      <w:pPr>
        <w:tabs>
          <w:tab w:val="left" w:pos="8083"/>
        </w:tabs>
      </w:pPr>
    </w:p>
    <w:p w:rsidR="00D96A89" w:rsidRPr="007E167C" w:rsidRDefault="00D96A89" w:rsidP="00D96A89">
      <w:pPr>
        <w:pStyle w:val="Heading4"/>
        <w:jc w:val="center"/>
        <w:rPr>
          <w:rFonts w:ascii="Arial" w:hAnsi="Arial" w:cs="Arial"/>
          <w:sz w:val="44"/>
          <w:szCs w:val="44"/>
        </w:rPr>
      </w:pPr>
      <w:r w:rsidRPr="007E167C">
        <w:rPr>
          <w:rFonts w:ascii="Arial" w:hAnsi="Arial" w:cs="Arial"/>
          <w:sz w:val="32"/>
          <w:szCs w:val="32"/>
        </w:rPr>
        <w:br w:type="page"/>
      </w:r>
      <w:r w:rsidRPr="007E167C">
        <w:rPr>
          <w:rFonts w:ascii="Arial" w:hAnsi="Arial" w:cs="Arial"/>
          <w:sz w:val="44"/>
          <w:szCs w:val="44"/>
        </w:rPr>
        <w:lastRenderedPageBreak/>
        <w:t>APPROVAL &amp; IMPLEMENTATION</w:t>
      </w:r>
    </w:p>
    <w:p w:rsidR="00D96A89" w:rsidRPr="007E167C" w:rsidRDefault="00D96A89" w:rsidP="00D96A89">
      <w:pPr>
        <w:jc w:val="center"/>
        <w:rPr>
          <w:rFonts w:ascii="Arial" w:hAnsi="Arial" w:cs="Arial"/>
          <w:b/>
          <w:bCs/>
          <w:sz w:val="44"/>
          <w:szCs w:val="44"/>
        </w:rPr>
      </w:pPr>
    </w:p>
    <w:p w:rsidR="00D96A89" w:rsidRPr="007E167C" w:rsidRDefault="00D96A89" w:rsidP="00D96A89">
      <w:pPr>
        <w:jc w:val="center"/>
        <w:rPr>
          <w:rFonts w:ascii="Arial" w:hAnsi="Arial" w:cs="Arial"/>
          <w:b/>
          <w:bCs/>
          <w:sz w:val="44"/>
          <w:szCs w:val="44"/>
        </w:rPr>
      </w:pPr>
    </w:p>
    <w:p w:rsidR="00D96A89" w:rsidRPr="007E167C" w:rsidRDefault="00D96A89" w:rsidP="00D96A89">
      <w:pPr>
        <w:pStyle w:val="Heading4"/>
        <w:jc w:val="center"/>
        <w:rPr>
          <w:rFonts w:ascii="Arial" w:hAnsi="Arial" w:cs="Arial"/>
          <w:sz w:val="44"/>
          <w:szCs w:val="44"/>
        </w:rPr>
      </w:pPr>
      <w:r w:rsidRPr="007E167C">
        <w:rPr>
          <w:rFonts w:ascii="Arial" w:hAnsi="Arial" w:cs="Arial"/>
          <w:sz w:val="44"/>
          <w:szCs w:val="44"/>
        </w:rPr>
        <w:t>Annex F</w:t>
      </w:r>
    </w:p>
    <w:p w:rsidR="00D96A89" w:rsidRPr="007E167C" w:rsidRDefault="00D96A89" w:rsidP="00D96A89">
      <w:pPr>
        <w:jc w:val="center"/>
        <w:rPr>
          <w:rFonts w:ascii="Arial" w:hAnsi="Arial" w:cs="Arial"/>
          <w:b/>
          <w:bCs/>
          <w:sz w:val="44"/>
          <w:szCs w:val="44"/>
        </w:rPr>
      </w:pPr>
    </w:p>
    <w:p w:rsidR="00D96A89" w:rsidRPr="007E167C" w:rsidRDefault="00D96A89" w:rsidP="00D96A89">
      <w:pPr>
        <w:pStyle w:val="Heading4"/>
        <w:jc w:val="center"/>
        <w:rPr>
          <w:rFonts w:ascii="Arial" w:hAnsi="Arial" w:cs="Arial"/>
          <w:sz w:val="32"/>
          <w:szCs w:val="32"/>
        </w:rPr>
      </w:pPr>
      <w:r w:rsidRPr="007E167C">
        <w:rPr>
          <w:rFonts w:ascii="Arial" w:hAnsi="Arial" w:cs="Arial"/>
          <w:sz w:val="44"/>
          <w:szCs w:val="44"/>
        </w:rPr>
        <w:t>FIREFIGHTING</w:t>
      </w:r>
    </w:p>
    <w:p w:rsidR="00D96A89" w:rsidRPr="007E167C" w:rsidRDefault="00D96A89" w:rsidP="00D96A89">
      <w:pPr>
        <w:jc w:val="center"/>
        <w:rPr>
          <w:rFonts w:ascii="Arial" w:hAnsi="Arial" w:cs="Arial"/>
          <w:b/>
          <w:bCs/>
        </w:rPr>
      </w:pPr>
    </w:p>
    <w:p w:rsidR="00D96A89" w:rsidRPr="007E167C" w:rsidRDefault="00D96A89" w:rsidP="00D96A89">
      <w:pPr>
        <w:jc w:val="center"/>
        <w:rPr>
          <w:rFonts w:ascii="Arial" w:hAnsi="Arial" w:cs="Arial"/>
          <w:b/>
          <w:bCs/>
        </w:rPr>
      </w:pPr>
    </w:p>
    <w:p w:rsidR="00D96A89" w:rsidRPr="007E167C" w:rsidRDefault="00D96A89" w:rsidP="00D96A89">
      <w:pPr>
        <w:jc w:val="center"/>
        <w:rPr>
          <w:rFonts w:ascii="Arial" w:hAnsi="Arial" w:cs="Arial"/>
          <w:b/>
          <w:bCs/>
        </w:rPr>
      </w:pPr>
    </w:p>
    <w:p w:rsidR="00D96A89" w:rsidRPr="007E167C" w:rsidRDefault="00D96A89" w:rsidP="00D96A89">
      <w:pPr>
        <w:jc w:val="center"/>
        <w:rPr>
          <w:rFonts w:ascii="Arial" w:hAnsi="Arial" w:cs="Arial"/>
          <w:b/>
          <w:bCs/>
        </w:rPr>
      </w:pPr>
    </w:p>
    <w:p w:rsidR="00D96A89" w:rsidRPr="007E167C" w:rsidRDefault="00D96A89" w:rsidP="00D96A89">
      <w:pPr>
        <w:jc w:val="center"/>
        <w:rPr>
          <w:rFonts w:ascii="Arial" w:hAnsi="Arial" w:cs="Arial"/>
          <w:b/>
          <w:bCs/>
        </w:rPr>
      </w:pPr>
    </w:p>
    <w:p w:rsidR="007118F2" w:rsidRPr="007E167C" w:rsidRDefault="007118F2" w:rsidP="007118F2">
      <w:pPr>
        <w:pStyle w:val="BodyText2"/>
        <w:suppressAutoHyphens/>
        <w:rPr>
          <w:rFonts w:ascii="Arial" w:hAnsi="Arial" w:cs="Arial"/>
          <w:spacing w:val="-2"/>
        </w:rPr>
      </w:pPr>
      <w:r w:rsidRPr="007E167C">
        <w:rPr>
          <w:rFonts w:ascii="Arial" w:hAnsi="Arial" w:cs="Arial"/>
          <w:spacing w:val="-2"/>
        </w:rPr>
        <w:t xml:space="preserve">This annex is hereby approved for implementation and supersedes all previous editions. </w:t>
      </w:r>
    </w:p>
    <w:p w:rsidR="00D96A89" w:rsidRPr="007E167C" w:rsidRDefault="00D96A89" w:rsidP="00D96A89">
      <w:pPr>
        <w:jc w:val="center"/>
        <w:rPr>
          <w:rFonts w:ascii="Arial" w:hAnsi="Arial" w:cs="Arial"/>
          <w:b/>
          <w:bCs/>
        </w:rPr>
      </w:pPr>
    </w:p>
    <w:p w:rsidR="00D96A89" w:rsidRPr="007E167C" w:rsidRDefault="00D96A89" w:rsidP="00D96A89">
      <w:pPr>
        <w:jc w:val="center"/>
        <w:rPr>
          <w:rFonts w:ascii="Arial" w:hAnsi="Arial" w:cs="Arial"/>
          <w:b/>
          <w:bCs/>
        </w:rPr>
      </w:pPr>
    </w:p>
    <w:p w:rsidR="00D96A89" w:rsidRPr="007E167C" w:rsidRDefault="00D96A89" w:rsidP="00D96A89">
      <w:pPr>
        <w:jc w:val="center"/>
        <w:rPr>
          <w:rFonts w:ascii="Arial" w:hAnsi="Arial" w:cs="Arial"/>
          <w:b/>
          <w:bCs/>
        </w:rPr>
      </w:pPr>
    </w:p>
    <w:p w:rsidR="009C1F5A" w:rsidRDefault="009C1F5A" w:rsidP="009C1F5A">
      <w:r>
        <w:rPr>
          <w:noProof/>
        </w:rPr>
        <w:drawing>
          <wp:inline distT="0" distB="0" distL="0" distR="0" wp14:anchorId="6DBC95A2" wp14:editId="76C55B8A">
            <wp:extent cx="5943600" cy="10147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C signature WITH DATE 8-31-17.png"/>
                    <pic:cNvPicPr/>
                  </pic:nvPicPr>
                  <pic:blipFill>
                    <a:blip r:embed="rId9">
                      <a:extLst>
                        <a:ext uri="{28A0092B-C50C-407E-A947-70E740481C1C}">
                          <a14:useLocalDpi xmlns:a14="http://schemas.microsoft.com/office/drawing/2010/main" val="0"/>
                        </a:ext>
                      </a:extLst>
                    </a:blip>
                    <a:stretch>
                      <a:fillRect/>
                    </a:stretch>
                  </pic:blipFill>
                  <pic:spPr>
                    <a:xfrm>
                      <a:off x="0" y="0"/>
                      <a:ext cx="5943600" cy="1014730"/>
                    </a:xfrm>
                    <a:prstGeom prst="rect">
                      <a:avLst/>
                    </a:prstGeom>
                  </pic:spPr>
                </pic:pic>
              </a:graphicData>
            </a:graphic>
          </wp:inline>
        </w:drawing>
      </w:r>
    </w:p>
    <w:p w:rsidR="00D96A89" w:rsidRPr="007E167C" w:rsidRDefault="00D96A89" w:rsidP="00D96A89">
      <w:pPr>
        <w:rPr>
          <w:rFonts w:ascii="Arial" w:hAnsi="Arial" w:cs="Arial"/>
          <w:b/>
          <w:bCs/>
        </w:rPr>
      </w:pPr>
    </w:p>
    <w:p w:rsidR="00D96A89" w:rsidRPr="007E167C" w:rsidRDefault="00D96A89" w:rsidP="00D96A89">
      <w:pPr>
        <w:rPr>
          <w:rFonts w:ascii="Arial" w:hAnsi="Arial" w:cs="Arial"/>
          <w:b/>
          <w:bCs/>
        </w:rPr>
      </w:pPr>
    </w:p>
    <w:p w:rsidR="00D96A89" w:rsidRPr="007E167C" w:rsidRDefault="00D96A89" w:rsidP="00D96A89">
      <w:pPr>
        <w:rPr>
          <w:rFonts w:ascii="Arial" w:hAnsi="Arial" w:cs="Arial"/>
          <w:b/>
          <w:bCs/>
        </w:rPr>
      </w:pPr>
    </w:p>
    <w:p w:rsidR="00D96A89" w:rsidRPr="007E167C" w:rsidRDefault="00D96A89" w:rsidP="00D96A89">
      <w:pPr>
        <w:rPr>
          <w:rFonts w:ascii="Arial" w:hAnsi="Arial" w:cs="Arial"/>
          <w:b/>
          <w:bCs/>
        </w:rPr>
      </w:pPr>
    </w:p>
    <w:p w:rsidR="00D96A89" w:rsidRPr="007E167C" w:rsidRDefault="00D96A89" w:rsidP="00D96A89">
      <w:pPr>
        <w:rPr>
          <w:rFonts w:ascii="Arial" w:hAnsi="Arial" w:cs="Arial"/>
          <w:b/>
          <w:bCs/>
        </w:rPr>
      </w:pPr>
    </w:p>
    <w:p w:rsidR="00D96A89" w:rsidRPr="007E167C" w:rsidRDefault="00D96A89" w:rsidP="00D96A89">
      <w:pPr>
        <w:rPr>
          <w:rFonts w:ascii="Arial" w:hAnsi="Arial" w:cs="Arial"/>
          <w:b/>
          <w:bCs/>
        </w:rPr>
      </w:pPr>
    </w:p>
    <w:p w:rsidR="00D96A89" w:rsidRPr="007E167C" w:rsidRDefault="00D96A89" w:rsidP="00D96A89">
      <w:pPr>
        <w:rPr>
          <w:rFonts w:ascii="Arial" w:hAnsi="Arial" w:cs="Arial"/>
          <w:b/>
          <w:bCs/>
        </w:rPr>
      </w:pPr>
    </w:p>
    <w:p w:rsidR="002A6CB9" w:rsidRPr="007E167C" w:rsidRDefault="002A6CB9" w:rsidP="0085539B">
      <w:pPr>
        <w:pStyle w:val="BlockText"/>
        <w:ind w:left="0" w:right="0"/>
        <w:jc w:val="left"/>
        <w:rPr>
          <w:i/>
          <w:sz w:val="32"/>
          <w:szCs w:val="32"/>
        </w:rPr>
      </w:pPr>
    </w:p>
    <w:p w:rsidR="002A6CB9" w:rsidRPr="007E167C" w:rsidRDefault="002A6CB9">
      <w:pPr>
        <w:rPr>
          <w:rFonts w:ascii="Arial" w:hAnsi="Arial"/>
        </w:rPr>
      </w:pPr>
    </w:p>
    <w:p w:rsidR="002A6CB9" w:rsidRPr="007E167C" w:rsidRDefault="002A6CB9">
      <w:pPr>
        <w:rPr>
          <w:rFonts w:ascii="Arial" w:hAnsi="Arial"/>
        </w:rPr>
      </w:pPr>
    </w:p>
    <w:p w:rsidR="002A6CB9" w:rsidRPr="007E167C" w:rsidRDefault="002A6CB9">
      <w:pPr>
        <w:rPr>
          <w:rFonts w:ascii="Arial" w:hAnsi="Arial"/>
        </w:rPr>
      </w:pPr>
    </w:p>
    <w:p w:rsidR="002A6CB9" w:rsidRPr="007E167C" w:rsidRDefault="002A6CB9">
      <w:pPr>
        <w:rPr>
          <w:rFonts w:ascii="Arial" w:hAnsi="Arial"/>
        </w:rPr>
      </w:pPr>
    </w:p>
    <w:p w:rsidR="002A6CB9" w:rsidRPr="007E167C" w:rsidRDefault="002A6CB9">
      <w:pPr>
        <w:rPr>
          <w:rFonts w:ascii="Arial" w:hAnsi="Arial"/>
        </w:rPr>
      </w:pPr>
    </w:p>
    <w:p w:rsidR="002A6CB9" w:rsidRPr="007E167C" w:rsidRDefault="002A6CB9">
      <w:pPr>
        <w:rPr>
          <w:rFonts w:ascii="Arial" w:hAnsi="Arial"/>
        </w:rPr>
      </w:pPr>
    </w:p>
    <w:p w:rsidR="002A6CB9" w:rsidRPr="007E167C" w:rsidRDefault="002A6CB9">
      <w:pPr>
        <w:pStyle w:val="Header"/>
        <w:tabs>
          <w:tab w:val="clear" w:pos="4320"/>
          <w:tab w:val="clear" w:pos="8640"/>
        </w:tabs>
        <w:rPr>
          <w:rFonts w:ascii="Arial" w:hAnsi="Arial"/>
        </w:rPr>
      </w:pPr>
    </w:p>
    <w:p w:rsidR="002A6CB9" w:rsidRPr="007E167C" w:rsidRDefault="002A6CB9">
      <w:pPr>
        <w:pStyle w:val="Header"/>
        <w:tabs>
          <w:tab w:val="clear" w:pos="4320"/>
          <w:tab w:val="clear" w:pos="8640"/>
        </w:tabs>
        <w:rPr>
          <w:rFonts w:ascii="Arial" w:hAnsi="Arial"/>
        </w:rPr>
        <w:sectPr w:rsidR="002A6CB9" w:rsidRPr="007E167C">
          <w:footerReference w:type="default" r:id="rId10"/>
          <w:pgSz w:w="12240" w:h="15840"/>
          <w:pgMar w:top="1440" w:right="1440" w:bottom="1440" w:left="1440" w:header="720" w:footer="720" w:gutter="0"/>
          <w:pgNumType w:fmt="lowerRoman" w:start="1"/>
          <w:cols w:space="720"/>
        </w:sectPr>
      </w:pPr>
    </w:p>
    <w:p w:rsidR="002A6CB9" w:rsidRPr="007E167C" w:rsidRDefault="002A6CB9">
      <w:pPr>
        <w:pStyle w:val="Heading9"/>
        <w:pBdr>
          <w:top w:val="single" w:sz="12" w:space="1" w:color="auto"/>
          <w:left w:val="single" w:sz="12" w:space="4" w:color="auto"/>
          <w:bottom w:val="single" w:sz="12" w:space="1" w:color="auto"/>
          <w:right w:val="single" w:sz="12" w:space="4" w:color="auto"/>
        </w:pBdr>
        <w:rPr>
          <w:sz w:val="28"/>
        </w:rPr>
      </w:pPr>
      <w:r w:rsidRPr="007E167C">
        <w:rPr>
          <w:sz w:val="28"/>
        </w:rPr>
        <w:lastRenderedPageBreak/>
        <w:t>ANNEX F</w:t>
      </w:r>
    </w:p>
    <w:p w:rsidR="002A6CB9" w:rsidRPr="007E167C" w:rsidRDefault="002A6CB9">
      <w:pPr>
        <w:pBdr>
          <w:top w:val="single" w:sz="12" w:space="1" w:color="auto"/>
          <w:left w:val="single" w:sz="12" w:space="4" w:color="auto"/>
          <w:bottom w:val="single" w:sz="12" w:space="1" w:color="auto"/>
          <w:right w:val="single" w:sz="12" w:space="4" w:color="auto"/>
        </w:pBdr>
        <w:jc w:val="center"/>
        <w:rPr>
          <w:rFonts w:ascii="Arial" w:hAnsi="Arial"/>
          <w:b/>
          <w:sz w:val="24"/>
          <w:szCs w:val="24"/>
        </w:rPr>
      </w:pPr>
    </w:p>
    <w:p w:rsidR="002A6CB9" w:rsidRPr="007E167C" w:rsidRDefault="002A6CB9">
      <w:pPr>
        <w:pStyle w:val="Heading7"/>
        <w:pBdr>
          <w:top w:val="single" w:sz="12" w:space="1" w:color="auto"/>
          <w:left w:val="single" w:sz="12" w:space="4" w:color="auto"/>
          <w:bottom w:val="single" w:sz="12" w:space="1" w:color="auto"/>
          <w:right w:val="single" w:sz="12" w:space="4" w:color="auto"/>
        </w:pBdr>
      </w:pPr>
      <w:r w:rsidRPr="007E167C">
        <w:t>FIREFIGHTING</w:t>
      </w:r>
    </w:p>
    <w:p w:rsidR="002A6CB9" w:rsidRPr="007E167C" w:rsidRDefault="002A6CB9">
      <w:pPr>
        <w:jc w:val="center"/>
        <w:rPr>
          <w:rFonts w:ascii="Arial" w:hAnsi="Arial"/>
        </w:rPr>
      </w:pPr>
    </w:p>
    <w:p w:rsidR="002A6CB9" w:rsidRPr="007E167C" w:rsidRDefault="002A6CB9" w:rsidP="002A6CB9">
      <w:pPr>
        <w:pStyle w:val="Heading1"/>
        <w:pBdr>
          <w:top w:val="single" w:sz="8" w:space="1" w:color="auto"/>
          <w:left w:val="single" w:sz="8" w:space="4" w:color="auto"/>
          <w:bottom w:val="single" w:sz="8" w:space="1" w:color="auto"/>
          <w:right w:val="single" w:sz="8" w:space="4" w:color="auto"/>
        </w:pBdr>
        <w:jc w:val="left"/>
        <w:rPr>
          <w:rFonts w:ascii="Arial" w:hAnsi="Arial"/>
        </w:rPr>
      </w:pPr>
      <w:r w:rsidRPr="007E167C">
        <w:rPr>
          <w:rFonts w:ascii="Arial" w:hAnsi="Arial"/>
        </w:rPr>
        <w:t>AUTHORITY</w:t>
      </w:r>
    </w:p>
    <w:p w:rsidR="002A6CB9" w:rsidRPr="007E167C" w:rsidRDefault="002A6CB9">
      <w:pPr>
        <w:jc w:val="both"/>
        <w:rPr>
          <w:rFonts w:ascii="Arial" w:hAnsi="Arial"/>
        </w:rPr>
      </w:pPr>
    </w:p>
    <w:p w:rsidR="002A6CB9" w:rsidRPr="007E167C" w:rsidRDefault="002A6CB9">
      <w:pPr>
        <w:pStyle w:val="BodyText2"/>
        <w:rPr>
          <w:rFonts w:ascii="Arial" w:hAnsi="Arial"/>
        </w:rPr>
      </w:pPr>
      <w:r w:rsidRPr="007E167C">
        <w:rPr>
          <w:rFonts w:ascii="Arial" w:hAnsi="Arial"/>
        </w:rPr>
        <w:t xml:space="preserve">See Section 1 of the </w:t>
      </w:r>
      <w:r w:rsidRPr="009C1F5A">
        <w:rPr>
          <w:rFonts w:ascii="Arial" w:hAnsi="Arial"/>
          <w:b/>
        </w:rPr>
        <w:t>Basic Plan</w:t>
      </w:r>
      <w:r w:rsidRPr="007E167C">
        <w:rPr>
          <w:rFonts w:ascii="Arial" w:hAnsi="Arial"/>
        </w:rPr>
        <w:t xml:space="preserve"> for general authorities.</w:t>
      </w:r>
    </w:p>
    <w:p w:rsidR="002A6CB9" w:rsidRPr="007E167C" w:rsidRDefault="002A6CB9">
      <w:pPr>
        <w:jc w:val="both"/>
        <w:rPr>
          <w:rFonts w:ascii="Arial" w:hAnsi="Arial"/>
        </w:rPr>
      </w:pPr>
    </w:p>
    <w:p w:rsidR="002A6CB9" w:rsidRPr="007E167C" w:rsidRDefault="002A6CB9" w:rsidP="002A6CB9">
      <w:pPr>
        <w:pStyle w:val="Heading1"/>
        <w:pBdr>
          <w:top w:val="single" w:sz="8" w:space="1" w:color="auto"/>
          <w:left w:val="single" w:sz="8" w:space="4" w:color="auto"/>
          <w:bottom w:val="single" w:sz="8" w:space="1" w:color="auto"/>
          <w:right w:val="single" w:sz="8" w:space="4" w:color="auto"/>
        </w:pBdr>
        <w:rPr>
          <w:rFonts w:ascii="Arial" w:hAnsi="Arial"/>
        </w:rPr>
      </w:pPr>
      <w:r w:rsidRPr="007E167C">
        <w:rPr>
          <w:rFonts w:ascii="Arial" w:hAnsi="Arial"/>
        </w:rPr>
        <w:t>PURPOSE</w:t>
      </w:r>
    </w:p>
    <w:p w:rsidR="002A6CB9" w:rsidRPr="007E167C" w:rsidRDefault="002A6CB9">
      <w:pPr>
        <w:jc w:val="both"/>
        <w:rPr>
          <w:rFonts w:ascii="Arial" w:hAnsi="Arial"/>
        </w:rPr>
      </w:pPr>
    </w:p>
    <w:p w:rsidR="002A6CB9" w:rsidRPr="007E167C" w:rsidRDefault="002A6CB9">
      <w:pPr>
        <w:jc w:val="both"/>
        <w:rPr>
          <w:rFonts w:ascii="Arial" w:hAnsi="Arial"/>
        </w:rPr>
      </w:pPr>
      <w:r w:rsidRPr="007E167C">
        <w:rPr>
          <w:rFonts w:ascii="Arial" w:hAnsi="Arial"/>
        </w:rPr>
        <w:t xml:space="preserve">The purpose of this annex is to outline operational concepts and organizational arrangements for firefighting during emergency situations in our community.  In addition to firefighting, the fire service has the responsibility for rescue, warning, and radiological protection operations as addressed in Annexes R, A, and D, respectively. </w:t>
      </w:r>
    </w:p>
    <w:p w:rsidR="002A6CB9" w:rsidRPr="007E167C" w:rsidRDefault="002A6CB9" w:rsidP="00C2303F">
      <w:pPr>
        <w:jc w:val="both"/>
        <w:rPr>
          <w:rFonts w:ascii="Arial" w:hAnsi="Arial"/>
        </w:rPr>
      </w:pPr>
    </w:p>
    <w:p w:rsidR="002A6CB9" w:rsidRPr="007E167C" w:rsidRDefault="002A6CB9" w:rsidP="002A6CB9">
      <w:pPr>
        <w:pStyle w:val="Heading1"/>
        <w:pBdr>
          <w:top w:val="single" w:sz="8" w:space="1" w:color="auto"/>
          <w:left w:val="single" w:sz="8" w:space="4" w:color="auto"/>
          <w:bottom w:val="single" w:sz="8" w:space="1" w:color="auto"/>
          <w:right w:val="single" w:sz="8" w:space="4" w:color="auto"/>
        </w:pBdr>
        <w:jc w:val="left"/>
        <w:rPr>
          <w:rFonts w:ascii="Arial" w:hAnsi="Arial"/>
        </w:rPr>
      </w:pPr>
      <w:r w:rsidRPr="007E167C">
        <w:rPr>
          <w:rFonts w:ascii="Arial" w:hAnsi="Arial"/>
        </w:rPr>
        <w:t>EXPLANATION OF TERMS</w:t>
      </w:r>
    </w:p>
    <w:p w:rsidR="002A6CB9" w:rsidRPr="007E167C" w:rsidRDefault="002A6CB9"/>
    <w:p w:rsidR="002A6CB9" w:rsidRPr="007E167C" w:rsidRDefault="002A6CB9">
      <w:pPr>
        <w:numPr>
          <w:ilvl w:val="0"/>
          <w:numId w:val="22"/>
        </w:numPr>
        <w:tabs>
          <w:tab w:val="clear" w:pos="1080"/>
          <w:tab w:val="num" w:pos="360"/>
        </w:tabs>
        <w:ind w:left="360"/>
      </w:pPr>
      <w:r w:rsidRPr="007E167C">
        <w:rPr>
          <w:rFonts w:ascii="Arial" w:hAnsi="Arial"/>
          <w:b/>
        </w:rPr>
        <w:t>Acronyms</w:t>
      </w:r>
    </w:p>
    <w:p w:rsidR="002A6CB9" w:rsidRPr="007E167C" w:rsidRDefault="002A6CB9"/>
    <w:p w:rsidR="002A6CB9" w:rsidRPr="007E167C" w:rsidRDefault="002A6CB9">
      <w:pPr>
        <w:pStyle w:val="Header"/>
        <w:tabs>
          <w:tab w:val="clear" w:pos="4320"/>
          <w:tab w:val="clear" w:pos="8640"/>
        </w:tabs>
        <w:ind w:left="360"/>
        <w:rPr>
          <w:rFonts w:ascii="Arial" w:hAnsi="Arial"/>
        </w:rPr>
      </w:pPr>
      <w:r w:rsidRPr="007E167C">
        <w:rPr>
          <w:rFonts w:ascii="Arial" w:hAnsi="Arial"/>
        </w:rPr>
        <w:t>DDC</w:t>
      </w:r>
      <w:r w:rsidRPr="007E167C">
        <w:rPr>
          <w:rFonts w:ascii="Arial" w:hAnsi="Arial"/>
        </w:rPr>
        <w:tab/>
      </w:r>
      <w:r w:rsidRPr="007E167C">
        <w:rPr>
          <w:rFonts w:ascii="Arial" w:hAnsi="Arial"/>
        </w:rPr>
        <w:tab/>
        <w:t>Disaster District Committee</w:t>
      </w:r>
    </w:p>
    <w:p w:rsidR="002A6CB9" w:rsidRPr="007E167C" w:rsidRDefault="002A6CB9">
      <w:pPr>
        <w:pStyle w:val="Header"/>
        <w:tabs>
          <w:tab w:val="clear" w:pos="4320"/>
          <w:tab w:val="clear" w:pos="8640"/>
        </w:tabs>
        <w:ind w:left="360"/>
        <w:rPr>
          <w:rFonts w:ascii="Arial" w:hAnsi="Arial"/>
        </w:rPr>
      </w:pPr>
      <w:r w:rsidRPr="007E167C">
        <w:rPr>
          <w:rFonts w:ascii="Arial" w:hAnsi="Arial"/>
        </w:rPr>
        <w:t>EMC</w:t>
      </w:r>
      <w:r w:rsidRPr="007E167C">
        <w:rPr>
          <w:rFonts w:ascii="Arial" w:hAnsi="Arial"/>
        </w:rPr>
        <w:tab/>
      </w:r>
      <w:r w:rsidRPr="007E167C">
        <w:rPr>
          <w:rFonts w:ascii="Arial" w:hAnsi="Arial"/>
        </w:rPr>
        <w:tab/>
        <w:t>Emergency Management Coordinator</w:t>
      </w:r>
    </w:p>
    <w:p w:rsidR="002A6CB9" w:rsidRPr="007E167C" w:rsidRDefault="002A6CB9">
      <w:pPr>
        <w:pStyle w:val="Header"/>
        <w:tabs>
          <w:tab w:val="clear" w:pos="4320"/>
          <w:tab w:val="clear" w:pos="8640"/>
        </w:tabs>
        <w:ind w:left="360"/>
        <w:rPr>
          <w:rFonts w:ascii="Arial" w:hAnsi="Arial"/>
        </w:rPr>
      </w:pPr>
      <w:r w:rsidRPr="007E167C">
        <w:rPr>
          <w:rFonts w:ascii="Arial" w:hAnsi="Arial"/>
        </w:rPr>
        <w:t xml:space="preserve">EOC </w:t>
      </w:r>
      <w:r w:rsidRPr="007E167C">
        <w:rPr>
          <w:rFonts w:ascii="Arial" w:hAnsi="Arial"/>
        </w:rPr>
        <w:tab/>
      </w:r>
      <w:r w:rsidRPr="007E167C">
        <w:rPr>
          <w:rFonts w:ascii="Arial" w:hAnsi="Arial"/>
        </w:rPr>
        <w:tab/>
        <w:t>Emergency Operations Center</w:t>
      </w:r>
    </w:p>
    <w:p w:rsidR="002A6CB9" w:rsidRPr="007E167C" w:rsidRDefault="002A6CB9">
      <w:pPr>
        <w:pStyle w:val="Header"/>
        <w:tabs>
          <w:tab w:val="clear" w:pos="4320"/>
          <w:tab w:val="clear" w:pos="8640"/>
        </w:tabs>
        <w:ind w:left="360"/>
        <w:rPr>
          <w:rFonts w:ascii="Arial" w:hAnsi="Arial"/>
        </w:rPr>
      </w:pPr>
      <w:r w:rsidRPr="007E167C">
        <w:rPr>
          <w:rFonts w:ascii="Arial" w:hAnsi="Arial"/>
        </w:rPr>
        <w:t>IC</w:t>
      </w:r>
      <w:r w:rsidRPr="007E167C">
        <w:rPr>
          <w:rFonts w:ascii="Arial" w:hAnsi="Arial"/>
        </w:rPr>
        <w:tab/>
      </w:r>
      <w:r w:rsidRPr="007E167C">
        <w:rPr>
          <w:rFonts w:ascii="Arial" w:hAnsi="Arial"/>
        </w:rPr>
        <w:tab/>
      </w:r>
      <w:r w:rsidRPr="007E167C">
        <w:rPr>
          <w:rFonts w:ascii="Arial" w:hAnsi="Arial"/>
        </w:rPr>
        <w:tab/>
        <w:t>Incident Commander</w:t>
      </w:r>
    </w:p>
    <w:p w:rsidR="002A6CB9" w:rsidRPr="007E167C" w:rsidRDefault="002A6CB9">
      <w:pPr>
        <w:pStyle w:val="Header"/>
        <w:tabs>
          <w:tab w:val="clear" w:pos="4320"/>
          <w:tab w:val="clear" w:pos="8640"/>
        </w:tabs>
        <w:ind w:left="360"/>
        <w:rPr>
          <w:rFonts w:ascii="Arial" w:hAnsi="Arial"/>
        </w:rPr>
      </w:pPr>
      <w:r w:rsidRPr="007E167C">
        <w:rPr>
          <w:rFonts w:ascii="Arial" w:hAnsi="Arial"/>
        </w:rPr>
        <w:t>ICP</w:t>
      </w:r>
      <w:r w:rsidRPr="007E167C">
        <w:rPr>
          <w:rFonts w:ascii="Arial" w:hAnsi="Arial"/>
        </w:rPr>
        <w:tab/>
      </w:r>
      <w:r w:rsidRPr="007E167C">
        <w:rPr>
          <w:rFonts w:ascii="Arial" w:hAnsi="Arial"/>
        </w:rPr>
        <w:tab/>
        <w:t>Incident Command Post</w:t>
      </w:r>
    </w:p>
    <w:p w:rsidR="002A6CB9" w:rsidRPr="007E167C" w:rsidRDefault="002A6CB9">
      <w:pPr>
        <w:ind w:left="360"/>
        <w:rPr>
          <w:rFonts w:ascii="Arial" w:hAnsi="Arial"/>
        </w:rPr>
      </w:pPr>
      <w:r w:rsidRPr="007E167C">
        <w:rPr>
          <w:rFonts w:ascii="Arial" w:hAnsi="Arial"/>
        </w:rPr>
        <w:t xml:space="preserve">ICS </w:t>
      </w:r>
      <w:r w:rsidRPr="007E167C">
        <w:rPr>
          <w:rFonts w:ascii="Arial" w:hAnsi="Arial"/>
        </w:rPr>
        <w:tab/>
      </w:r>
      <w:r w:rsidRPr="007E167C">
        <w:rPr>
          <w:rFonts w:ascii="Arial" w:hAnsi="Arial"/>
        </w:rPr>
        <w:tab/>
        <w:t>Incident Command System</w:t>
      </w:r>
    </w:p>
    <w:p w:rsidR="002A6CB9" w:rsidRPr="007E167C" w:rsidRDefault="002A6CB9">
      <w:pPr>
        <w:ind w:left="360"/>
        <w:rPr>
          <w:rFonts w:ascii="Arial" w:hAnsi="Arial"/>
        </w:rPr>
      </w:pPr>
      <w:r w:rsidRPr="007E167C">
        <w:rPr>
          <w:rFonts w:ascii="Arial" w:hAnsi="Arial"/>
        </w:rPr>
        <w:t>JFO</w:t>
      </w:r>
      <w:r w:rsidRPr="007E167C">
        <w:rPr>
          <w:rFonts w:ascii="Arial" w:hAnsi="Arial"/>
        </w:rPr>
        <w:tab/>
      </w:r>
      <w:r w:rsidRPr="007E167C">
        <w:rPr>
          <w:rFonts w:ascii="Arial" w:hAnsi="Arial"/>
        </w:rPr>
        <w:tab/>
        <w:t>Joint Field Office</w:t>
      </w:r>
    </w:p>
    <w:p w:rsidR="002A6CB9" w:rsidRPr="007E167C" w:rsidRDefault="002A6CB9">
      <w:pPr>
        <w:ind w:left="360"/>
        <w:rPr>
          <w:rFonts w:ascii="Arial" w:hAnsi="Arial"/>
        </w:rPr>
      </w:pPr>
      <w:r w:rsidRPr="007E167C">
        <w:rPr>
          <w:rFonts w:ascii="Arial" w:hAnsi="Arial"/>
        </w:rPr>
        <w:t>NIMS</w:t>
      </w:r>
      <w:r w:rsidRPr="007E167C">
        <w:rPr>
          <w:rFonts w:ascii="Arial" w:hAnsi="Arial"/>
        </w:rPr>
        <w:tab/>
      </w:r>
      <w:r w:rsidRPr="007E167C">
        <w:rPr>
          <w:rFonts w:ascii="Arial" w:hAnsi="Arial"/>
        </w:rPr>
        <w:tab/>
        <w:t>National Incident Management System</w:t>
      </w:r>
    </w:p>
    <w:p w:rsidR="002A6CB9" w:rsidRPr="007E167C" w:rsidRDefault="002A6CB9">
      <w:pPr>
        <w:ind w:left="360"/>
        <w:rPr>
          <w:rFonts w:ascii="Arial" w:hAnsi="Arial"/>
        </w:rPr>
      </w:pPr>
      <w:r w:rsidRPr="007E167C">
        <w:rPr>
          <w:rFonts w:ascii="Arial" w:hAnsi="Arial"/>
        </w:rPr>
        <w:t>NRF</w:t>
      </w:r>
      <w:r w:rsidRPr="007E167C">
        <w:rPr>
          <w:rFonts w:ascii="Arial" w:hAnsi="Arial"/>
        </w:rPr>
        <w:tab/>
      </w:r>
      <w:r w:rsidRPr="007E167C">
        <w:rPr>
          <w:rFonts w:ascii="Arial" w:hAnsi="Arial"/>
        </w:rPr>
        <w:tab/>
        <w:t>National Response Framework</w:t>
      </w:r>
    </w:p>
    <w:p w:rsidR="002A6CB9" w:rsidRPr="007E167C" w:rsidRDefault="002A6CB9">
      <w:pPr>
        <w:ind w:left="360"/>
        <w:rPr>
          <w:rFonts w:ascii="Arial" w:hAnsi="Arial"/>
        </w:rPr>
      </w:pPr>
      <w:r w:rsidRPr="007E167C">
        <w:rPr>
          <w:rFonts w:ascii="Arial" w:hAnsi="Arial"/>
        </w:rPr>
        <w:t>RRP</w:t>
      </w:r>
      <w:r w:rsidRPr="007E167C">
        <w:rPr>
          <w:rFonts w:ascii="Arial" w:hAnsi="Arial"/>
        </w:rPr>
        <w:tab/>
      </w:r>
      <w:r w:rsidRPr="007E167C">
        <w:rPr>
          <w:rFonts w:ascii="Arial" w:hAnsi="Arial"/>
        </w:rPr>
        <w:tab/>
        <w:t>Regional Response Plan</w:t>
      </w:r>
    </w:p>
    <w:p w:rsidR="002A6CB9" w:rsidRPr="007E167C" w:rsidRDefault="002A6CB9">
      <w:pPr>
        <w:ind w:left="360"/>
        <w:rPr>
          <w:rFonts w:ascii="Arial" w:hAnsi="Arial"/>
        </w:rPr>
      </w:pPr>
      <w:r w:rsidRPr="007E167C">
        <w:rPr>
          <w:rFonts w:ascii="Arial" w:hAnsi="Arial"/>
        </w:rPr>
        <w:t>SOC</w:t>
      </w:r>
      <w:r w:rsidRPr="007E167C">
        <w:rPr>
          <w:rFonts w:ascii="Arial" w:hAnsi="Arial"/>
        </w:rPr>
        <w:tab/>
      </w:r>
      <w:r w:rsidRPr="007E167C">
        <w:rPr>
          <w:rFonts w:ascii="Arial" w:hAnsi="Arial"/>
        </w:rPr>
        <w:tab/>
        <w:t>State Operations Center</w:t>
      </w:r>
    </w:p>
    <w:p w:rsidR="002A6CB9" w:rsidRPr="007E167C" w:rsidRDefault="002A6CB9">
      <w:pPr>
        <w:ind w:left="360"/>
        <w:rPr>
          <w:rFonts w:ascii="Arial" w:hAnsi="Arial"/>
        </w:rPr>
      </w:pPr>
      <w:r w:rsidRPr="007E167C">
        <w:rPr>
          <w:rFonts w:ascii="Arial" w:hAnsi="Arial"/>
        </w:rPr>
        <w:t>SOP</w:t>
      </w:r>
      <w:r w:rsidRPr="007E167C">
        <w:rPr>
          <w:rFonts w:ascii="Arial" w:hAnsi="Arial"/>
        </w:rPr>
        <w:tab/>
      </w:r>
      <w:r w:rsidRPr="007E167C">
        <w:rPr>
          <w:rFonts w:ascii="Arial" w:hAnsi="Arial"/>
        </w:rPr>
        <w:tab/>
        <w:t>Standard Operating Procedures</w:t>
      </w:r>
    </w:p>
    <w:p w:rsidR="002A6CB9" w:rsidRPr="007E167C" w:rsidRDefault="002A6CB9">
      <w:pPr>
        <w:ind w:left="360"/>
        <w:rPr>
          <w:rFonts w:ascii="Arial" w:hAnsi="Arial"/>
        </w:rPr>
      </w:pPr>
      <w:r w:rsidRPr="007E167C">
        <w:rPr>
          <w:rFonts w:ascii="Arial" w:hAnsi="Arial"/>
        </w:rPr>
        <w:t>TFS</w:t>
      </w:r>
      <w:r w:rsidRPr="007E167C">
        <w:rPr>
          <w:rFonts w:ascii="Arial" w:hAnsi="Arial"/>
        </w:rPr>
        <w:tab/>
      </w:r>
      <w:r w:rsidRPr="007E167C">
        <w:rPr>
          <w:rFonts w:ascii="Arial" w:hAnsi="Arial"/>
        </w:rPr>
        <w:tab/>
        <w:t>Texas Forest Service</w:t>
      </w:r>
    </w:p>
    <w:p w:rsidR="002A6CB9" w:rsidRPr="007E167C" w:rsidRDefault="002A6CB9">
      <w:pPr>
        <w:ind w:left="360"/>
        <w:rPr>
          <w:rFonts w:ascii="Arial" w:hAnsi="Arial"/>
        </w:rPr>
      </w:pPr>
      <w:r w:rsidRPr="007E167C">
        <w:rPr>
          <w:rFonts w:ascii="Arial" w:hAnsi="Arial"/>
        </w:rPr>
        <w:t>TRRN</w:t>
      </w:r>
      <w:r w:rsidRPr="007E167C">
        <w:rPr>
          <w:rFonts w:ascii="Arial" w:hAnsi="Arial"/>
        </w:rPr>
        <w:tab/>
      </w:r>
      <w:r w:rsidRPr="007E167C">
        <w:rPr>
          <w:rFonts w:ascii="Arial" w:hAnsi="Arial"/>
        </w:rPr>
        <w:tab/>
        <w:t>Texas Regional Resource Network</w:t>
      </w:r>
    </w:p>
    <w:p w:rsidR="002A6CB9" w:rsidRPr="007E167C" w:rsidRDefault="002A6CB9">
      <w:pPr>
        <w:ind w:left="360"/>
        <w:rPr>
          <w:rFonts w:ascii="Arial" w:hAnsi="Arial"/>
        </w:rPr>
      </w:pPr>
      <w:r w:rsidRPr="007E167C">
        <w:rPr>
          <w:rFonts w:ascii="Arial" w:hAnsi="Arial"/>
        </w:rPr>
        <w:t>VFD</w:t>
      </w:r>
      <w:r w:rsidRPr="007E167C">
        <w:rPr>
          <w:rFonts w:ascii="Arial" w:hAnsi="Arial"/>
        </w:rPr>
        <w:tab/>
      </w:r>
      <w:r w:rsidRPr="007E167C">
        <w:rPr>
          <w:rFonts w:ascii="Arial" w:hAnsi="Arial"/>
        </w:rPr>
        <w:tab/>
        <w:t>Volunteer Fire Department</w:t>
      </w:r>
    </w:p>
    <w:p w:rsidR="002A6CB9" w:rsidRPr="007E167C" w:rsidRDefault="002A6CB9">
      <w:pPr>
        <w:ind w:left="360"/>
        <w:rPr>
          <w:rFonts w:ascii="Arial" w:hAnsi="Arial"/>
        </w:rPr>
      </w:pPr>
    </w:p>
    <w:p w:rsidR="002A6CB9" w:rsidRPr="007E167C" w:rsidRDefault="002A6CB9">
      <w:pPr>
        <w:numPr>
          <w:ilvl w:val="0"/>
          <w:numId w:val="22"/>
        </w:numPr>
        <w:tabs>
          <w:tab w:val="clear" w:pos="1080"/>
          <w:tab w:val="num" w:pos="360"/>
        </w:tabs>
        <w:ind w:left="360"/>
      </w:pPr>
      <w:r w:rsidRPr="007E167C">
        <w:rPr>
          <w:rFonts w:ascii="Arial" w:hAnsi="Arial"/>
          <w:b/>
        </w:rPr>
        <w:t>Definitions</w:t>
      </w:r>
    </w:p>
    <w:p w:rsidR="002A6CB9" w:rsidRPr="007E167C" w:rsidRDefault="002A6CB9">
      <w:pPr>
        <w:rPr>
          <w:rFonts w:ascii="Arial" w:hAnsi="Arial"/>
          <w:b/>
        </w:rPr>
      </w:pPr>
    </w:p>
    <w:p w:rsidR="002A6CB9" w:rsidRPr="007E167C" w:rsidRDefault="002A6CB9">
      <w:pPr>
        <w:numPr>
          <w:ilvl w:val="0"/>
          <w:numId w:val="26"/>
        </w:numPr>
        <w:tabs>
          <w:tab w:val="clear" w:pos="360"/>
          <w:tab w:val="num" w:pos="720"/>
        </w:tabs>
        <w:ind w:left="720"/>
        <w:jc w:val="both"/>
        <w:rPr>
          <w:rFonts w:ascii="Arial" w:hAnsi="Arial"/>
        </w:rPr>
      </w:pPr>
      <w:r w:rsidRPr="007E167C">
        <w:rPr>
          <w:rFonts w:ascii="Arial" w:hAnsi="Arial"/>
          <w:u w:val="single"/>
        </w:rPr>
        <w:t>Consequence Management.</w:t>
      </w:r>
      <w:r w:rsidRPr="007E167C">
        <w:rPr>
          <w:rFonts w:ascii="Arial" w:hAnsi="Arial"/>
        </w:rPr>
        <w:t xml:space="preserve">  Measures taken to protect public health and safety, restore essential government services, and provide emergency relief to governments, businesses, and individuals affected by the consequences of terrorism.  Emergency management agencies normally have the lead role in consequence management.  The requirements of crisis management and consequence management are combined in the National Response Framework (NRF).</w:t>
      </w:r>
    </w:p>
    <w:p w:rsidR="002A6CB9" w:rsidRPr="007E167C" w:rsidRDefault="002A6CB9">
      <w:pPr>
        <w:ind w:left="360"/>
        <w:jc w:val="both"/>
        <w:rPr>
          <w:rFonts w:ascii="Arial" w:hAnsi="Arial"/>
        </w:rPr>
      </w:pPr>
    </w:p>
    <w:p w:rsidR="002A6CB9" w:rsidRPr="007E167C" w:rsidRDefault="002A6CB9">
      <w:pPr>
        <w:numPr>
          <w:ilvl w:val="0"/>
          <w:numId w:val="26"/>
        </w:numPr>
        <w:tabs>
          <w:tab w:val="clear" w:pos="360"/>
          <w:tab w:val="num" w:pos="720"/>
        </w:tabs>
        <w:ind w:left="720"/>
        <w:jc w:val="both"/>
        <w:rPr>
          <w:rFonts w:ascii="Arial" w:hAnsi="Arial"/>
        </w:rPr>
      </w:pPr>
      <w:r w:rsidRPr="007E167C">
        <w:rPr>
          <w:rFonts w:ascii="Arial" w:hAnsi="Arial"/>
          <w:u w:val="single"/>
        </w:rPr>
        <w:t>Crisis Management.</w:t>
      </w:r>
      <w:r w:rsidRPr="007E167C">
        <w:rPr>
          <w:rFonts w:ascii="Arial" w:hAnsi="Arial"/>
        </w:rPr>
        <w:t xml:space="preserve">  Measures taken to define the threat and identify terrorist acts, resolve terrorist incidents, investigate such incidents, and apprehend those responsible.  Law Enforcement agencies will normally take the lead role in crisis management.  The requirements of crisis management and consequence management are combined in the NRF.</w:t>
      </w:r>
    </w:p>
    <w:p w:rsidR="002A6CB9" w:rsidRPr="007E167C" w:rsidRDefault="002A6CB9">
      <w:pPr>
        <w:jc w:val="both"/>
        <w:rPr>
          <w:rFonts w:ascii="Arial" w:hAnsi="Arial"/>
          <w:u w:val="single"/>
        </w:rPr>
      </w:pPr>
    </w:p>
    <w:p w:rsidR="002A6CB9" w:rsidRPr="007E167C" w:rsidRDefault="002A6CB9">
      <w:pPr>
        <w:numPr>
          <w:ilvl w:val="0"/>
          <w:numId w:val="26"/>
        </w:numPr>
        <w:tabs>
          <w:tab w:val="clear" w:pos="360"/>
          <w:tab w:val="num" w:pos="720"/>
        </w:tabs>
        <w:ind w:left="720"/>
        <w:jc w:val="both"/>
        <w:rPr>
          <w:rFonts w:ascii="Arial" w:hAnsi="Arial"/>
        </w:rPr>
      </w:pPr>
      <w:r w:rsidRPr="007E167C">
        <w:rPr>
          <w:rFonts w:ascii="Arial" w:hAnsi="Arial"/>
          <w:u w:val="single"/>
        </w:rPr>
        <w:lastRenderedPageBreak/>
        <w:t>Expedient Evacuation.</w:t>
      </w:r>
      <w:r w:rsidRPr="007E167C">
        <w:rPr>
          <w:rFonts w:ascii="Arial" w:hAnsi="Arial"/>
        </w:rPr>
        <w:t xml:space="preserve">  Evacuations that must be conducted with little notice, frequently in response to a request from the Incident Commander (IC) at the scene.</w:t>
      </w:r>
    </w:p>
    <w:p w:rsidR="002A6CB9" w:rsidRPr="007E167C" w:rsidRDefault="002A6CB9">
      <w:pPr>
        <w:ind w:left="360"/>
        <w:jc w:val="both"/>
        <w:rPr>
          <w:rFonts w:ascii="Arial" w:hAnsi="Arial"/>
        </w:rPr>
      </w:pPr>
      <w:r w:rsidRPr="007E167C">
        <w:rPr>
          <w:rFonts w:ascii="Arial" w:hAnsi="Arial"/>
        </w:rPr>
        <w:t xml:space="preserve">  </w:t>
      </w:r>
    </w:p>
    <w:p w:rsidR="002A6CB9" w:rsidRPr="007E167C" w:rsidRDefault="002A6CB9">
      <w:pPr>
        <w:numPr>
          <w:ilvl w:val="0"/>
          <w:numId w:val="26"/>
        </w:numPr>
        <w:tabs>
          <w:tab w:val="clear" w:pos="360"/>
          <w:tab w:val="num" w:pos="720"/>
        </w:tabs>
        <w:ind w:left="720"/>
        <w:jc w:val="both"/>
      </w:pPr>
      <w:r w:rsidRPr="007E167C">
        <w:rPr>
          <w:rFonts w:ascii="Arial" w:hAnsi="Arial"/>
          <w:u w:val="single"/>
        </w:rPr>
        <w:t>Hazmat.</w:t>
      </w:r>
      <w:r w:rsidRPr="007E167C">
        <w:rPr>
          <w:rFonts w:ascii="Arial" w:hAnsi="Arial"/>
        </w:rPr>
        <w:t xml:space="preserve">  Hazardous materials.  The NRF defines Hazmat as a substance or material, including a hazardous substance, that has been determined by the Secretary of Transportation to </w:t>
      </w:r>
      <w:proofErr w:type="gramStart"/>
      <w:r w:rsidRPr="007E167C">
        <w:rPr>
          <w:rFonts w:ascii="Arial" w:hAnsi="Arial"/>
        </w:rPr>
        <w:t>be capable of posing</w:t>
      </w:r>
      <w:proofErr w:type="gramEnd"/>
      <w:r w:rsidRPr="007E167C">
        <w:rPr>
          <w:rFonts w:ascii="Arial" w:hAnsi="Arial"/>
        </w:rPr>
        <w:t xml:space="preserve"> an unreasonable risk to health, safety, and property when transported in commerce, and which has been so designated under the provisions of 49 CFR 172.101.  The term is also intended to mean hazardous substances, pollutants, and contaminants as defined by the National Oil and Hazardous Substances Pollution Contingency Plan.</w:t>
      </w:r>
    </w:p>
    <w:p w:rsidR="002A6CB9" w:rsidRPr="007E167C" w:rsidRDefault="002A6CB9">
      <w:pPr>
        <w:pStyle w:val="Header"/>
        <w:tabs>
          <w:tab w:val="clear" w:pos="4320"/>
          <w:tab w:val="clear" w:pos="8640"/>
        </w:tabs>
      </w:pPr>
    </w:p>
    <w:p w:rsidR="002A6CB9" w:rsidRPr="007E167C" w:rsidRDefault="002A6CB9">
      <w:pPr>
        <w:numPr>
          <w:ilvl w:val="0"/>
          <w:numId w:val="26"/>
        </w:numPr>
        <w:tabs>
          <w:tab w:val="clear" w:pos="360"/>
          <w:tab w:val="num" w:pos="720"/>
        </w:tabs>
        <w:ind w:left="720"/>
        <w:jc w:val="both"/>
        <w:rPr>
          <w:rFonts w:ascii="Arial" w:hAnsi="Arial"/>
        </w:rPr>
      </w:pPr>
      <w:r w:rsidRPr="007E167C">
        <w:rPr>
          <w:rFonts w:ascii="Arial" w:hAnsi="Arial"/>
          <w:u w:val="single"/>
        </w:rPr>
        <w:t>Incident Action Plan</w:t>
      </w:r>
      <w:r w:rsidRPr="007E167C">
        <w:rPr>
          <w:rFonts w:ascii="Arial" w:hAnsi="Arial"/>
        </w:rPr>
        <w:t xml:space="preserve">.  </w:t>
      </w:r>
      <w:proofErr w:type="gramStart"/>
      <w:r w:rsidRPr="007E167C">
        <w:rPr>
          <w:rFonts w:ascii="Arial" w:hAnsi="Arial"/>
        </w:rPr>
        <w:t>An oral or written plan containing general objectives</w:t>
      </w:r>
      <w:proofErr w:type="gramEnd"/>
      <w:r w:rsidRPr="007E167C">
        <w:rPr>
          <w:rFonts w:ascii="Arial" w:hAnsi="Arial"/>
        </w:rPr>
        <w:t xml:space="preserve"> reflecting the overall strategy for managing an incident.  It may include the identification of operational resources and assignments.  It may also include attachments that provide direction and important information for management of an incident during one or more operational periods.</w:t>
      </w:r>
    </w:p>
    <w:p w:rsidR="002A6CB9" w:rsidRPr="007E167C" w:rsidRDefault="002A6CB9">
      <w:pPr>
        <w:jc w:val="both"/>
        <w:rPr>
          <w:rFonts w:ascii="Arial" w:hAnsi="Arial"/>
          <w:u w:val="single"/>
        </w:rPr>
      </w:pPr>
    </w:p>
    <w:p w:rsidR="002A6CB9" w:rsidRPr="007E167C" w:rsidRDefault="002A6CB9">
      <w:pPr>
        <w:numPr>
          <w:ilvl w:val="0"/>
          <w:numId w:val="26"/>
        </w:numPr>
        <w:tabs>
          <w:tab w:val="clear" w:pos="360"/>
          <w:tab w:val="num" w:pos="720"/>
        </w:tabs>
        <w:ind w:left="720"/>
        <w:jc w:val="both"/>
        <w:rPr>
          <w:rFonts w:ascii="Arial" w:hAnsi="Arial"/>
        </w:rPr>
      </w:pPr>
      <w:r w:rsidRPr="007E167C">
        <w:rPr>
          <w:rFonts w:ascii="Arial" w:hAnsi="Arial"/>
          <w:u w:val="single"/>
        </w:rPr>
        <w:t>Terrorist Incident</w:t>
      </w:r>
      <w:r w:rsidRPr="007E167C">
        <w:rPr>
          <w:u w:val="single"/>
        </w:rPr>
        <w:t>.</w:t>
      </w:r>
      <w:r w:rsidRPr="007E167C">
        <w:t xml:space="preserve">  </w:t>
      </w:r>
      <w:r w:rsidRPr="007E167C">
        <w:rPr>
          <w:rFonts w:ascii="Arial" w:hAnsi="Arial" w:cs="Arial"/>
        </w:rPr>
        <w:t>Under the Homeland Security Act of 2002, terrorism is defined as activity that involves an act dangerous to human life or potentially destructive of critical infrastructure or key resources and is a violation of the criminal laws of the United States or of any State or other subdivision of the United States in which it occurs and is intended to intimidate or coerce the civilian population or influence a government or affect the conduct of a gover</w:t>
      </w:r>
      <w:r w:rsidR="00785B2F" w:rsidRPr="007E167C">
        <w:rPr>
          <w:rFonts w:ascii="Arial" w:hAnsi="Arial" w:cs="Arial"/>
        </w:rPr>
        <w:t>nment by mass destruction, assassination</w:t>
      </w:r>
      <w:r w:rsidRPr="007E167C">
        <w:rPr>
          <w:rFonts w:ascii="Arial" w:hAnsi="Arial" w:cs="Arial"/>
        </w:rPr>
        <w:t>, or kidnapping.  See Section 2 (15), Homeland Security Act of 2002, Pub. L. 107-296, 116 Stat. 213 5 (2002).</w:t>
      </w:r>
    </w:p>
    <w:p w:rsidR="002A6CB9" w:rsidRPr="007E167C" w:rsidRDefault="002A6CB9">
      <w:pPr>
        <w:ind w:left="360"/>
      </w:pPr>
    </w:p>
    <w:p w:rsidR="002A6CB9" w:rsidRPr="007E167C" w:rsidRDefault="002A6CB9" w:rsidP="002A6CB9">
      <w:pPr>
        <w:pStyle w:val="Heading1"/>
        <w:pBdr>
          <w:top w:val="single" w:sz="8" w:space="1" w:color="auto"/>
          <w:left w:val="single" w:sz="8" w:space="4" w:color="auto"/>
          <w:bottom w:val="single" w:sz="8" w:space="1" w:color="auto"/>
          <w:right w:val="single" w:sz="8" w:space="4" w:color="auto"/>
        </w:pBdr>
        <w:jc w:val="left"/>
        <w:rPr>
          <w:rFonts w:ascii="Arial" w:hAnsi="Arial"/>
        </w:rPr>
      </w:pPr>
      <w:r w:rsidRPr="007E167C">
        <w:rPr>
          <w:rFonts w:ascii="Arial" w:hAnsi="Arial"/>
        </w:rPr>
        <w:t>SITUATION AND ASSUMPTIONS</w:t>
      </w:r>
    </w:p>
    <w:p w:rsidR="002A6CB9" w:rsidRPr="007E167C" w:rsidRDefault="002A6CB9">
      <w:pPr>
        <w:jc w:val="both"/>
        <w:rPr>
          <w:rFonts w:ascii="Arial" w:hAnsi="Arial"/>
        </w:rPr>
      </w:pPr>
    </w:p>
    <w:p w:rsidR="002A6CB9" w:rsidRPr="007E167C" w:rsidRDefault="002A6CB9">
      <w:pPr>
        <w:pStyle w:val="Heading2"/>
        <w:tabs>
          <w:tab w:val="num" w:pos="360"/>
        </w:tabs>
        <w:ind w:left="360"/>
        <w:rPr>
          <w:rFonts w:ascii="Arial" w:hAnsi="Arial"/>
        </w:rPr>
      </w:pPr>
      <w:r w:rsidRPr="007E167C">
        <w:rPr>
          <w:rFonts w:ascii="Arial" w:hAnsi="Arial"/>
        </w:rPr>
        <w:t xml:space="preserve">Situation </w:t>
      </w:r>
    </w:p>
    <w:p w:rsidR="002A6CB9" w:rsidRPr="007E167C" w:rsidRDefault="002A6CB9">
      <w:pPr>
        <w:rPr>
          <w:rFonts w:ascii="Arial" w:hAnsi="Arial"/>
        </w:rPr>
      </w:pPr>
    </w:p>
    <w:p w:rsidR="002A6CB9" w:rsidRPr="007E167C" w:rsidRDefault="00C2303F">
      <w:pPr>
        <w:pStyle w:val="BodyTextIndent2"/>
        <w:numPr>
          <w:ilvl w:val="0"/>
          <w:numId w:val="21"/>
        </w:numPr>
        <w:tabs>
          <w:tab w:val="clear" w:pos="360"/>
          <w:tab w:val="num" w:pos="720"/>
        </w:tabs>
        <w:ind w:left="720"/>
      </w:pPr>
      <w:r>
        <w:t>The jurisdictions who are parties to this plan depend</w:t>
      </w:r>
      <w:r w:rsidR="002A6CB9" w:rsidRPr="007E167C">
        <w:t>s</w:t>
      </w:r>
      <w:r>
        <w:t xml:space="preserve"> on municipal fire departments and volunteer fire department</w:t>
      </w:r>
      <w:r w:rsidR="002A6CB9" w:rsidRPr="007E167C">
        <w:t xml:space="preserve">s for fire protection.  </w:t>
      </w:r>
    </w:p>
    <w:p w:rsidR="002A6CB9" w:rsidRPr="007E167C" w:rsidRDefault="002A6CB9">
      <w:pPr>
        <w:pStyle w:val="BodyTextIndent2"/>
      </w:pPr>
    </w:p>
    <w:p w:rsidR="002A6CB9" w:rsidRPr="007E167C" w:rsidRDefault="002A6CB9">
      <w:pPr>
        <w:pStyle w:val="BodyTextIndent2"/>
        <w:numPr>
          <w:ilvl w:val="0"/>
          <w:numId w:val="21"/>
        </w:numPr>
        <w:tabs>
          <w:tab w:val="clear" w:pos="360"/>
          <w:tab w:val="num" w:pos="720"/>
        </w:tabs>
        <w:ind w:left="720"/>
      </w:pPr>
      <w:r w:rsidRPr="007E167C">
        <w:t xml:space="preserve">The challenges of fire prevention and control are exacerbated when other emergency situations occur simultaneously or have already impacted the local area.  </w:t>
      </w:r>
    </w:p>
    <w:p w:rsidR="002A6CB9" w:rsidRPr="007E167C" w:rsidRDefault="002A6CB9">
      <w:pPr>
        <w:pStyle w:val="BodyTextIndent2"/>
      </w:pPr>
    </w:p>
    <w:p w:rsidR="002A6CB9" w:rsidRPr="007E167C" w:rsidRDefault="002A6CB9">
      <w:pPr>
        <w:pStyle w:val="BodyTextIndent2"/>
        <w:numPr>
          <w:ilvl w:val="0"/>
          <w:numId w:val="21"/>
        </w:numPr>
        <w:tabs>
          <w:tab w:val="clear" w:pos="360"/>
          <w:tab w:val="num" w:pos="720"/>
        </w:tabs>
        <w:ind w:left="720"/>
      </w:pPr>
      <w:r w:rsidRPr="007E167C">
        <w:t xml:space="preserve">Uncontrolled fires may reach such proportions as to become a major </w:t>
      </w:r>
      <w:proofErr w:type="gramStart"/>
      <w:r w:rsidRPr="007E167C">
        <w:t>emergency situation</w:t>
      </w:r>
      <w:proofErr w:type="gramEnd"/>
      <w:r w:rsidRPr="007E167C">
        <w:t>.  If not promptly controlled, even small fires can threaten lives and cause significant destruction of property and the environment.</w:t>
      </w:r>
    </w:p>
    <w:p w:rsidR="002A6CB9" w:rsidRPr="007E167C" w:rsidRDefault="002A6CB9">
      <w:pPr>
        <w:pStyle w:val="BodyTextIndent2"/>
        <w:ind w:left="0"/>
      </w:pPr>
    </w:p>
    <w:p w:rsidR="002A6CB9" w:rsidRPr="007E167C" w:rsidRDefault="002A6CB9">
      <w:pPr>
        <w:pStyle w:val="BodyTextIndent2"/>
        <w:numPr>
          <w:ilvl w:val="0"/>
          <w:numId w:val="21"/>
        </w:numPr>
        <w:tabs>
          <w:tab w:val="clear" w:pos="360"/>
          <w:tab w:val="num" w:pos="720"/>
        </w:tabs>
        <w:ind w:left="720"/>
      </w:pPr>
      <w:r w:rsidRPr="007E167C">
        <w:t>Natural hazards and emergencies, such as flash flooding, may necessitate the use of fire service resources.</w:t>
      </w:r>
    </w:p>
    <w:p w:rsidR="002A6CB9" w:rsidRPr="007E167C" w:rsidRDefault="002A6CB9">
      <w:pPr>
        <w:pStyle w:val="BodyTextIndent2"/>
        <w:ind w:left="0"/>
      </w:pPr>
    </w:p>
    <w:p w:rsidR="002A6CB9" w:rsidRPr="007E167C" w:rsidRDefault="002A6CB9">
      <w:pPr>
        <w:pStyle w:val="BodyTextIndent2"/>
        <w:numPr>
          <w:ilvl w:val="0"/>
          <w:numId w:val="21"/>
        </w:numPr>
        <w:tabs>
          <w:tab w:val="clear" w:pos="360"/>
          <w:tab w:val="num" w:pos="720"/>
        </w:tabs>
        <w:ind w:left="720"/>
      </w:pPr>
      <w:r w:rsidRPr="007E167C">
        <w:t>Fire scenes may present problems requiring a response by law enforcement, public works, utilities, public health authorities, and environmental protection agencies. In these cases, effective interagency coordination using the National Incident Management System (NIMS)/Incident Command System (ICS) is essential.</w:t>
      </w:r>
    </w:p>
    <w:p w:rsidR="002A6CB9" w:rsidRPr="007E167C" w:rsidRDefault="002A6CB9">
      <w:pPr>
        <w:pStyle w:val="BodyTextIndent2"/>
        <w:ind w:left="0"/>
      </w:pPr>
    </w:p>
    <w:p w:rsidR="002A6CB9" w:rsidRPr="007E167C" w:rsidRDefault="002A6CB9">
      <w:pPr>
        <w:pStyle w:val="BodyTextIndent2"/>
        <w:numPr>
          <w:ilvl w:val="0"/>
          <w:numId w:val="21"/>
        </w:numPr>
        <w:tabs>
          <w:tab w:val="clear" w:pos="360"/>
          <w:tab w:val="num" w:pos="720"/>
        </w:tabs>
        <w:ind w:left="720"/>
      </w:pPr>
      <w:r w:rsidRPr="007E167C">
        <w:t xml:space="preserve">Large-scale emergencies, disasters, and acts of terrorism may adversely impact firefighting personnel, equipment, facilities, and communications systems. </w:t>
      </w:r>
    </w:p>
    <w:p w:rsidR="002A6CB9" w:rsidRPr="007E167C" w:rsidRDefault="002A6CB9">
      <w:pPr>
        <w:ind w:left="720"/>
        <w:jc w:val="both"/>
        <w:rPr>
          <w:rFonts w:ascii="Arial" w:hAnsi="Arial"/>
        </w:rPr>
      </w:pPr>
    </w:p>
    <w:p w:rsidR="002A6CB9" w:rsidRPr="007E167C" w:rsidRDefault="002A6CB9">
      <w:pPr>
        <w:pStyle w:val="Heading2"/>
        <w:tabs>
          <w:tab w:val="num" w:pos="360"/>
        </w:tabs>
        <w:ind w:left="360"/>
        <w:rPr>
          <w:rFonts w:ascii="Arial" w:hAnsi="Arial"/>
        </w:rPr>
      </w:pPr>
      <w:r w:rsidRPr="007E167C">
        <w:rPr>
          <w:rFonts w:ascii="Arial" w:hAnsi="Arial"/>
        </w:rPr>
        <w:lastRenderedPageBreak/>
        <w:t xml:space="preserve">Assumptions </w:t>
      </w:r>
    </w:p>
    <w:p w:rsidR="002A6CB9" w:rsidRPr="007E167C" w:rsidRDefault="002A6CB9">
      <w:pPr>
        <w:jc w:val="both"/>
        <w:rPr>
          <w:rFonts w:ascii="Arial" w:hAnsi="Arial"/>
        </w:rPr>
      </w:pPr>
    </w:p>
    <w:p w:rsidR="002A6CB9" w:rsidRPr="007E167C" w:rsidRDefault="002A6CB9">
      <w:pPr>
        <w:numPr>
          <w:ilvl w:val="0"/>
          <w:numId w:val="20"/>
        </w:numPr>
        <w:tabs>
          <w:tab w:val="clear" w:pos="360"/>
          <w:tab w:val="num" w:pos="720"/>
        </w:tabs>
        <w:ind w:left="720"/>
        <w:jc w:val="both"/>
        <w:rPr>
          <w:rFonts w:ascii="Arial" w:hAnsi="Arial"/>
        </w:rPr>
      </w:pPr>
      <w:r w:rsidRPr="007E167C">
        <w:rPr>
          <w:rFonts w:ascii="Arial" w:hAnsi="Arial"/>
        </w:rPr>
        <w:t>During emergency situations, we will use our firefighting resources and those available pursuant to inter-local a</w:t>
      </w:r>
      <w:r w:rsidR="00C2303F">
        <w:rPr>
          <w:rFonts w:ascii="Arial" w:hAnsi="Arial"/>
        </w:rPr>
        <w:t xml:space="preserve">greements, including </w:t>
      </w:r>
      <w:r w:rsidRPr="007E167C">
        <w:rPr>
          <w:rFonts w:ascii="Arial" w:hAnsi="Arial"/>
        </w:rPr>
        <w:t>mutual aid pla</w:t>
      </w:r>
      <w:r w:rsidR="00C2303F">
        <w:rPr>
          <w:rFonts w:ascii="Arial" w:hAnsi="Arial"/>
        </w:rPr>
        <w:t>ns</w:t>
      </w:r>
      <w:r w:rsidRPr="007E167C">
        <w:rPr>
          <w:rFonts w:ascii="Arial" w:hAnsi="Arial"/>
        </w:rPr>
        <w:t xml:space="preserve">. </w:t>
      </w:r>
    </w:p>
    <w:p w:rsidR="002A6CB9" w:rsidRPr="007E167C" w:rsidRDefault="002A6CB9">
      <w:pPr>
        <w:jc w:val="both"/>
        <w:rPr>
          <w:rFonts w:ascii="Arial" w:hAnsi="Arial"/>
        </w:rPr>
      </w:pPr>
    </w:p>
    <w:p w:rsidR="002A6CB9" w:rsidRPr="007E167C" w:rsidRDefault="002A6CB9">
      <w:pPr>
        <w:numPr>
          <w:ilvl w:val="0"/>
          <w:numId w:val="20"/>
        </w:numPr>
        <w:tabs>
          <w:tab w:val="clear" w:pos="360"/>
          <w:tab w:val="num" w:pos="720"/>
        </w:tabs>
        <w:ind w:left="720"/>
        <w:jc w:val="both"/>
        <w:rPr>
          <w:rFonts w:ascii="Arial" w:hAnsi="Arial"/>
        </w:rPr>
      </w:pPr>
      <w:r w:rsidRPr="007E167C">
        <w:rPr>
          <w:rFonts w:ascii="Arial" w:hAnsi="Arial"/>
        </w:rPr>
        <w:t xml:space="preserve">Our resources and those obtained pursuant to regional and inter-local agreements may prove insufficient </w:t>
      </w:r>
      <w:r w:rsidRPr="007E167C">
        <w:rPr>
          <w:rFonts w:ascii="Arial" w:hAnsi="Arial"/>
          <w:szCs w:val="22"/>
        </w:rPr>
        <w:t>during a major incident or disaster.  State and/or federal resources will be available to augment our firefighting requirements</w:t>
      </w:r>
      <w:r w:rsidRPr="007E167C">
        <w:rPr>
          <w:rFonts w:ascii="Arial" w:hAnsi="Arial"/>
        </w:rPr>
        <w:t xml:space="preserve">. </w:t>
      </w:r>
    </w:p>
    <w:p w:rsidR="002A6CB9" w:rsidRPr="007E167C" w:rsidRDefault="002A6CB9">
      <w:pPr>
        <w:ind w:left="360"/>
        <w:jc w:val="both"/>
        <w:rPr>
          <w:rFonts w:ascii="Arial" w:hAnsi="Arial"/>
        </w:rPr>
      </w:pPr>
    </w:p>
    <w:p w:rsidR="002A6CB9" w:rsidRPr="007E167C" w:rsidRDefault="002A6CB9">
      <w:pPr>
        <w:numPr>
          <w:ilvl w:val="0"/>
          <w:numId w:val="20"/>
        </w:numPr>
        <w:tabs>
          <w:tab w:val="clear" w:pos="360"/>
          <w:tab w:val="num" w:pos="720"/>
        </w:tabs>
        <w:ind w:left="720"/>
        <w:jc w:val="both"/>
        <w:rPr>
          <w:rFonts w:ascii="Arial" w:hAnsi="Arial"/>
        </w:rPr>
      </w:pPr>
      <w:r w:rsidRPr="007E167C">
        <w:rPr>
          <w:rFonts w:ascii="Arial" w:hAnsi="Arial"/>
        </w:rPr>
        <w:t>During major emergency situations, our firefighting resources may be damaged and specialized supplies depleted.</w:t>
      </w:r>
    </w:p>
    <w:p w:rsidR="002A6CB9" w:rsidRPr="007E167C" w:rsidRDefault="002A6CB9">
      <w:pPr>
        <w:jc w:val="both"/>
        <w:rPr>
          <w:rFonts w:ascii="Arial" w:hAnsi="Arial"/>
        </w:rPr>
      </w:pPr>
    </w:p>
    <w:p w:rsidR="002A6CB9" w:rsidRPr="007E167C" w:rsidRDefault="002A6CB9" w:rsidP="002A6CB9">
      <w:pPr>
        <w:pStyle w:val="Heading1"/>
        <w:pBdr>
          <w:top w:val="single" w:sz="8" w:space="1" w:color="auto"/>
          <w:left w:val="single" w:sz="8" w:space="4" w:color="auto"/>
          <w:bottom w:val="single" w:sz="8" w:space="1" w:color="auto"/>
          <w:right w:val="single" w:sz="8" w:space="4" w:color="auto"/>
        </w:pBdr>
        <w:jc w:val="left"/>
        <w:rPr>
          <w:rFonts w:ascii="Arial" w:hAnsi="Arial"/>
        </w:rPr>
      </w:pPr>
      <w:r w:rsidRPr="007E167C">
        <w:rPr>
          <w:rFonts w:ascii="Arial" w:hAnsi="Arial"/>
        </w:rPr>
        <w:t>CONCEPT OF OPERATIONS</w:t>
      </w:r>
    </w:p>
    <w:p w:rsidR="002A6CB9" w:rsidRPr="007E167C" w:rsidRDefault="002A6CB9">
      <w:pPr>
        <w:jc w:val="both"/>
        <w:rPr>
          <w:rFonts w:ascii="Arial" w:hAnsi="Arial"/>
        </w:rPr>
      </w:pPr>
    </w:p>
    <w:p w:rsidR="002A6CB9" w:rsidRPr="007E167C" w:rsidRDefault="002A6CB9">
      <w:pPr>
        <w:pStyle w:val="Heading2"/>
        <w:numPr>
          <w:ilvl w:val="0"/>
          <w:numId w:val="3"/>
        </w:numPr>
        <w:tabs>
          <w:tab w:val="clear" w:pos="1080"/>
          <w:tab w:val="num" w:pos="360"/>
        </w:tabs>
        <w:ind w:left="360"/>
        <w:rPr>
          <w:rFonts w:ascii="Arial" w:hAnsi="Arial"/>
        </w:rPr>
      </w:pPr>
      <w:r w:rsidRPr="007E167C">
        <w:rPr>
          <w:rFonts w:ascii="Arial" w:hAnsi="Arial"/>
        </w:rPr>
        <w:t xml:space="preserve">General </w:t>
      </w:r>
    </w:p>
    <w:p w:rsidR="002A6CB9" w:rsidRPr="007E167C" w:rsidRDefault="002A6CB9">
      <w:pPr>
        <w:jc w:val="both"/>
        <w:rPr>
          <w:rFonts w:ascii="Arial" w:hAnsi="Arial"/>
        </w:rPr>
      </w:pPr>
    </w:p>
    <w:p w:rsidR="002A6CB9" w:rsidRPr="007E167C" w:rsidRDefault="002A6CB9">
      <w:pPr>
        <w:numPr>
          <w:ilvl w:val="0"/>
          <w:numId w:val="23"/>
        </w:numPr>
        <w:jc w:val="both"/>
        <w:rPr>
          <w:rFonts w:ascii="Arial" w:hAnsi="Arial"/>
        </w:rPr>
      </w:pPr>
      <w:r w:rsidRPr="007E167C">
        <w:rPr>
          <w:rFonts w:ascii="Arial" w:hAnsi="Arial"/>
        </w:rPr>
        <w:t>The fire service has the primary responsibility for protecting our community from fire hazards, hazmat spills, and radiological incidents.  Our firefighting resources include:</w:t>
      </w:r>
    </w:p>
    <w:p w:rsidR="002A6CB9" w:rsidRPr="007E167C" w:rsidRDefault="002A6CB9">
      <w:pPr>
        <w:ind w:left="720"/>
        <w:jc w:val="both"/>
        <w:rPr>
          <w:rFonts w:ascii="Arial" w:hAnsi="Arial"/>
        </w:rPr>
      </w:pPr>
    </w:p>
    <w:p w:rsidR="004F1202" w:rsidRDefault="007118F2">
      <w:pPr>
        <w:numPr>
          <w:ilvl w:val="0"/>
          <w:numId w:val="24"/>
        </w:numPr>
        <w:jc w:val="both"/>
        <w:rPr>
          <w:rFonts w:ascii="Arial" w:hAnsi="Arial"/>
        </w:rPr>
      </w:pPr>
      <w:r w:rsidRPr="007E167C">
        <w:rPr>
          <w:rFonts w:ascii="Arial" w:hAnsi="Arial"/>
        </w:rPr>
        <w:t>Alba</w:t>
      </w:r>
      <w:r w:rsidR="004F1202">
        <w:rPr>
          <w:rFonts w:ascii="Arial" w:hAnsi="Arial"/>
        </w:rPr>
        <w:t xml:space="preserve"> </w:t>
      </w:r>
      <w:r w:rsidR="004F1202" w:rsidRPr="007E167C">
        <w:rPr>
          <w:rFonts w:ascii="Arial" w:hAnsi="Arial"/>
        </w:rPr>
        <w:t>Volunteer Fire Department</w:t>
      </w:r>
    </w:p>
    <w:p w:rsidR="004F1202" w:rsidRDefault="004F1202">
      <w:pPr>
        <w:numPr>
          <w:ilvl w:val="0"/>
          <w:numId w:val="24"/>
        </w:numPr>
        <w:jc w:val="both"/>
        <w:rPr>
          <w:rFonts w:ascii="Arial" w:hAnsi="Arial"/>
        </w:rPr>
      </w:pPr>
      <w:r w:rsidRPr="007E167C">
        <w:rPr>
          <w:rFonts w:ascii="Arial" w:hAnsi="Arial"/>
        </w:rPr>
        <w:t>Coke-Pleasant Volunteer Fire Department</w:t>
      </w:r>
    </w:p>
    <w:p w:rsidR="004F1202" w:rsidRDefault="004F1202">
      <w:pPr>
        <w:numPr>
          <w:ilvl w:val="0"/>
          <w:numId w:val="24"/>
        </w:numPr>
        <w:jc w:val="both"/>
        <w:rPr>
          <w:rFonts w:ascii="Arial" w:hAnsi="Arial"/>
        </w:rPr>
      </w:pPr>
      <w:proofErr w:type="spellStart"/>
      <w:r w:rsidRPr="007E167C">
        <w:rPr>
          <w:rFonts w:ascii="Arial" w:hAnsi="Arial"/>
        </w:rPr>
        <w:t>Hainesville</w:t>
      </w:r>
      <w:proofErr w:type="spellEnd"/>
      <w:r w:rsidRPr="007E167C">
        <w:rPr>
          <w:rFonts w:ascii="Arial" w:hAnsi="Arial"/>
        </w:rPr>
        <w:t xml:space="preserve"> </w:t>
      </w:r>
      <w:r w:rsidRPr="007E167C">
        <w:rPr>
          <w:rFonts w:ascii="Arial" w:hAnsi="Arial"/>
        </w:rPr>
        <w:t>Volunteer Fire Department</w:t>
      </w:r>
    </w:p>
    <w:p w:rsidR="004F1202" w:rsidRDefault="007118F2">
      <w:pPr>
        <w:numPr>
          <w:ilvl w:val="0"/>
          <w:numId w:val="24"/>
        </w:numPr>
        <w:jc w:val="both"/>
        <w:rPr>
          <w:rFonts w:ascii="Arial" w:hAnsi="Arial"/>
        </w:rPr>
      </w:pPr>
      <w:r w:rsidRPr="007E167C">
        <w:rPr>
          <w:rFonts w:ascii="Arial" w:hAnsi="Arial"/>
        </w:rPr>
        <w:t>Hawkins</w:t>
      </w:r>
      <w:r w:rsidR="004F1202">
        <w:rPr>
          <w:rFonts w:ascii="Arial" w:hAnsi="Arial"/>
        </w:rPr>
        <w:t xml:space="preserve"> </w:t>
      </w:r>
      <w:r w:rsidR="004F1202" w:rsidRPr="007E167C">
        <w:rPr>
          <w:rFonts w:ascii="Arial" w:hAnsi="Arial"/>
        </w:rPr>
        <w:t>Volunteer Fire Department</w:t>
      </w:r>
    </w:p>
    <w:p w:rsidR="004F1202" w:rsidRDefault="004F1202">
      <w:pPr>
        <w:numPr>
          <w:ilvl w:val="0"/>
          <w:numId w:val="24"/>
        </w:numPr>
        <w:jc w:val="both"/>
        <w:rPr>
          <w:rFonts w:ascii="Arial" w:hAnsi="Arial"/>
        </w:rPr>
      </w:pPr>
      <w:r w:rsidRPr="007E167C">
        <w:rPr>
          <w:rFonts w:ascii="Arial" w:hAnsi="Arial"/>
        </w:rPr>
        <w:t>Holly Lake</w:t>
      </w:r>
      <w:r w:rsidRPr="007E167C">
        <w:rPr>
          <w:rFonts w:ascii="Arial" w:hAnsi="Arial"/>
        </w:rPr>
        <w:t xml:space="preserve"> </w:t>
      </w:r>
      <w:r w:rsidRPr="007E167C">
        <w:rPr>
          <w:rFonts w:ascii="Arial" w:hAnsi="Arial"/>
        </w:rPr>
        <w:t>Volunteer Fire Department</w:t>
      </w:r>
    </w:p>
    <w:p w:rsidR="004F1202" w:rsidRDefault="004F1202">
      <w:pPr>
        <w:numPr>
          <w:ilvl w:val="0"/>
          <w:numId w:val="24"/>
        </w:numPr>
        <w:jc w:val="both"/>
        <w:rPr>
          <w:rFonts w:ascii="Arial" w:hAnsi="Arial"/>
        </w:rPr>
      </w:pPr>
      <w:proofErr w:type="spellStart"/>
      <w:r w:rsidRPr="007E167C">
        <w:rPr>
          <w:rFonts w:ascii="Arial" w:hAnsi="Arial"/>
        </w:rPr>
        <w:t>Lands</w:t>
      </w:r>
      <w:proofErr w:type="spellEnd"/>
      <w:r w:rsidRPr="007E167C">
        <w:rPr>
          <w:rFonts w:ascii="Arial" w:hAnsi="Arial"/>
        </w:rPr>
        <w:t xml:space="preserve"> End</w:t>
      </w:r>
      <w:r w:rsidRPr="007E167C">
        <w:rPr>
          <w:rFonts w:ascii="Arial" w:hAnsi="Arial"/>
        </w:rPr>
        <w:t xml:space="preserve"> </w:t>
      </w:r>
      <w:r w:rsidRPr="007E167C">
        <w:rPr>
          <w:rFonts w:ascii="Arial" w:hAnsi="Arial"/>
        </w:rPr>
        <w:t>Volunteer Fire Department</w:t>
      </w:r>
    </w:p>
    <w:p w:rsidR="004F1202" w:rsidRDefault="007118F2">
      <w:pPr>
        <w:numPr>
          <w:ilvl w:val="0"/>
          <w:numId w:val="24"/>
        </w:numPr>
        <w:jc w:val="both"/>
        <w:rPr>
          <w:rFonts w:ascii="Arial" w:hAnsi="Arial"/>
        </w:rPr>
      </w:pPr>
      <w:r w:rsidRPr="007E167C">
        <w:rPr>
          <w:rFonts w:ascii="Arial" w:hAnsi="Arial"/>
        </w:rPr>
        <w:t>Mineola</w:t>
      </w:r>
      <w:r w:rsidR="004F1202">
        <w:rPr>
          <w:rFonts w:ascii="Arial" w:hAnsi="Arial"/>
        </w:rPr>
        <w:t xml:space="preserve"> </w:t>
      </w:r>
      <w:r w:rsidR="004F1202" w:rsidRPr="007E167C">
        <w:rPr>
          <w:rFonts w:ascii="Arial" w:hAnsi="Arial"/>
        </w:rPr>
        <w:t>Volunteer Fire Department</w:t>
      </w:r>
    </w:p>
    <w:p w:rsidR="004F1202" w:rsidRDefault="004F1202">
      <w:pPr>
        <w:numPr>
          <w:ilvl w:val="0"/>
          <w:numId w:val="24"/>
        </w:numPr>
        <w:jc w:val="both"/>
        <w:rPr>
          <w:rFonts w:ascii="Arial" w:hAnsi="Arial"/>
        </w:rPr>
      </w:pPr>
      <w:r w:rsidRPr="007E167C">
        <w:rPr>
          <w:rFonts w:ascii="Arial" w:hAnsi="Arial"/>
        </w:rPr>
        <w:t>Ogburn</w:t>
      </w:r>
      <w:r w:rsidRPr="007E167C">
        <w:rPr>
          <w:rFonts w:ascii="Arial" w:hAnsi="Arial"/>
        </w:rPr>
        <w:t xml:space="preserve"> </w:t>
      </w:r>
      <w:r w:rsidRPr="007E167C">
        <w:rPr>
          <w:rFonts w:ascii="Arial" w:hAnsi="Arial"/>
        </w:rPr>
        <w:t>Volunteer Fire Department</w:t>
      </w:r>
    </w:p>
    <w:p w:rsidR="004F1202" w:rsidRDefault="004F1202">
      <w:pPr>
        <w:numPr>
          <w:ilvl w:val="0"/>
          <w:numId w:val="24"/>
        </w:numPr>
        <w:jc w:val="both"/>
        <w:rPr>
          <w:rFonts w:ascii="Arial" w:hAnsi="Arial"/>
        </w:rPr>
      </w:pPr>
      <w:r w:rsidRPr="007E167C">
        <w:rPr>
          <w:rFonts w:ascii="Arial" w:hAnsi="Arial"/>
        </w:rPr>
        <w:t>Perryville</w:t>
      </w:r>
      <w:r w:rsidRPr="007E167C">
        <w:rPr>
          <w:rFonts w:ascii="Arial" w:hAnsi="Arial"/>
        </w:rPr>
        <w:t xml:space="preserve"> </w:t>
      </w:r>
      <w:r w:rsidRPr="007E167C">
        <w:rPr>
          <w:rFonts w:ascii="Arial" w:hAnsi="Arial"/>
        </w:rPr>
        <w:t>Volunteer Fire Department</w:t>
      </w:r>
    </w:p>
    <w:p w:rsidR="004F1202" w:rsidRDefault="007118F2">
      <w:pPr>
        <w:numPr>
          <w:ilvl w:val="0"/>
          <w:numId w:val="24"/>
        </w:numPr>
        <w:jc w:val="both"/>
        <w:rPr>
          <w:rFonts w:ascii="Arial" w:hAnsi="Arial"/>
        </w:rPr>
      </w:pPr>
      <w:r w:rsidRPr="007E167C">
        <w:rPr>
          <w:rFonts w:ascii="Arial" w:hAnsi="Arial"/>
        </w:rPr>
        <w:t>Quitman</w:t>
      </w:r>
      <w:r w:rsidR="004F1202">
        <w:rPr>
          <w:rFonts w:ascii="Arial" w:hAnsi="Arial"/>
        </w:rPr>
        <w:t xml:space="preserve"> </w:t>
      </w:r>
      <w:r w:rsidR="004F1202" w:rsidRPr="007E167C">
        <w:rPr>
          <w:rFonts w:ascii="Arial" w:hAnsi="Arial"/>
        </w:rPr>
        <w:t>Volunteer Fire Department</w:t>
      </w:r>
    </w:p>
    <w:p w:rsidR="004F1202" w:rsidRDefault="007118F2">
      <w:pPr>
        <w:numPr>
          <w:ilvl w:val="0"/>
          <w:numId w:val="24"/>
        </w:numPr>
        <w:jc w:val="both"/>
        <w:rPr>
          <w:rFonts w:ascii="Arial" w:hAnsi="Arial"/>
        </w:rPr>
      </w:pPr>
      <w:r w:rsidRPr="007E167C">
        <w:rPr>
          <w:rFonts w:ascii="Arial" w:hAnsi="Arial"/>
        </w:rPr>
        <w:t>Winnsboro</w:t>
      </w:r>
      <w:r w:rsidR="004F1202">
        <w:rPr>
          <w:rFonts w:ascii="Arial" w:hAnsi="Arial"/>
        </w:rPr>
        <w:t xml:space="preserve"> </w:t>
      </w:r>
      <w:r w:rsidR="004F1202" w:rsidRPr="007E167C">
        <w:rPr>
          <w:rFonts w:ascii="Arial" w:hAnsi="Arial"/>
        </w:rPr>
        <w:t>Volunteer Fire Department</w:t>
      </w:r>
    </w:p>
    <w:p w:rsidR="002A6CB9" w:rsidRPr="007E167C" w:rsidRDefault="007118F2">
      <w:pPr>
        <w:numPr>
          <w:ilvl w:val="0"/>
          <w:numId w:val="24"/>
        </w:numPr>
        <w:jc w:val="both"/>
        <w:rPr>
          <w:rFonts w:ascii="Arial" w:hAnsi="Arial"/>
        </w:rPr>
      </w:pPr>
      <w:r w:rsidRPr="007E167C">
        <w:rPr>
          <w:rFonts w:ascii="Arial" w:hAnsi="Arial"/>
        </w:rPr>
        <w:t>Yantis</w:t>
      </w:r>
      <w:r w:rsidR="004F1202">
        <w:rPr>
          <w:rFonts w:ascii="Arial" w:hAnsi="Arial"/>
        </w:rPr>
        <w:t xml:space="preserve"> </w:t>
      </w:r>
      <w:r w:rsidR="004F1202" w:rsidRPr="007E167C">
        <w:rPr>
          <w:rFonts w:ascii="Arial" w:hAnsi="Arial"/>
        </w:rPr>
        <w:t>Volunteer Fire Department</w:t>
      </w:r>
      <w:r w:rsidR="002A6CB9" w:rsidRPr="007E167C">
        <w:rPr>
          <w:rFonts w:ascii="Arial" w:hAnsi="Arial"/>
        </w:rPr>
        <w:t>.</w:t>
      </w:r>
    </w:p>
    <w:p w:rsidR="002A6CB9" w:rsidRPr="007E167C" w:rsidRDefault="002A6CB9">
      <w:pPr>
        <w:ind w:left="360"/>
        <w:jc w:val="both"/>
        <w:rPr>
          <w:rFonts w:ascii="Arial" w:hAnsi="Arial"/>
        </w:rPr>
      </w:pPr>
    </w:p>
    <w:p w:rsidR="002A6CB9" w:rsidRPr="007E167C" w:rsidRDefault="002A6CB9">
      <w:pPr>
        <w:numPr>
          <w:ilvl w:val="0"/>
          <w:numId w:val="23"/>
        </w:numPr>
        <w:jc w:val="both"/>
        <w:rPr>
          <w:rFonts w:ascii="Arial" w:hAnsi="Arial"/>
        </w:rPr>
      </w:pPr>
      <w:r w:rsidRPr="007E167C">
        <w:rPr>
          <w:rFonts w:ascii="Arial" w:hAnsi="Arial"/>
        </w:rPr>
        <w:t xml:space="preserve">Fire </w:t>
      </w:r>
      <w:r w:rsidRPr="007E167C">
        <w:rPr>
          <w:rFonts w:ascii="Arial" w:hAnsi="Arial"/>
          <w:szCs w:val="22"/>
        </w:rPr>
        <w:t>service</w:t>
      </w:r>
      <w:r w:rsidRPr="007E167C">
        <w:rPr>
          <w:rFonts w:ascii="Arial" w:hAnsi="Arial"/>
        </w:rPr>
        <w:t xml:space="preserve"> responsibilities in emergency situations are basically the same as in daily operations.  These responsibilities include fire control, hazmat and oil spill response, and radiol</w:t>
      </w:r>
      <w:r w:rsidR="004F1202">
        <w:rPr>
          <w:rFonts w:ascii="Arial" w:hAnsi="Arial"/>
        </w:rPr>
        <w:t xml:space="preserve">ogical protection operations.  </w:t>
      </w:r>
      <w:r w:rsidRPr="007E167C">
        <w:rPr>
          <w:rFonts w:ascii="Arial" w:hAnsi="Arial"/>
        </w:rPr>
        <w:t>The f</w:t>
      </w:r>
      <w:r w:rsidR="004F1202">
        <w:rPr>
          <w:rFonts w:ascii="Arial" w:hAnsi="Arial"/>
        </w:rPr>
        <w:t xml:space="preserve">ire service is responsible for </w:t>
      </w:r>
      <w:r w:rsidRPr="007E167C">
        <w:rPr>
          <w:rFonts w:ascii="Arial" w:hAnsi="Arial"/>
        </w:rPr>
        <w:t>all</w:t>
      </w:r>
      <w:r w:rsidR="004F1202">
        <w:rPr>
          <w:rFonts w:ascii="Arial" w:hAnsi="Arial"/>
        </w:rPr>
        <w:t xml:space="preserve"> rescue operations.</w:t>
      </w:r>
      <w:r w:rsidRPr="007E167C">
        <w:rPr>
          <w:rFonts w:ascii="Arial" w:hAnsi="Arial"/>
        </w:rPr>
        <w:t xml:space="preserve">  During emergency situations, fire service teams may also be assigned to perform additional emergency tasks.  These tasks may include providing fire protection for temporary shelters, assisting law enforcement personnel in route alerting, or going door-to-door to warn citizens who cannot be reached by primary warning systems.</w:t>
      </w:r>
    </w:p>
    <w:p w:rsidR="002A6CB9" w:rsidRPr="007E167C" w:rsidRDefault="002A6CB9">
      <w:pPr>
        <w:ind w:left="360"/>
        <w:jc w:val="both"/>
        <w:rPr>
          <w:rFonts w:ascii="Arial" w:hAnsi="Arial"/>
        </w:rPr>
      </w:pPr>
    </w:p>
    <w:p w:rsidR="002A6CB9" w:rsidRPr="007E167C" w:rsidRDefault="002A6CB9">
      <w:pPr>
        <w:pStyle w:val="Heading2"/>
        <w:numPr>
          <w:ilvl w:val="0"/>
          <w:numId w:val="3"/>
        </w:numPr>
        <w:tabs>
          <w:tab w:val="clear" w:pos="1080"/>
          <w:tab w:val="num" w:pos="360"/>
        </w:tabs>
        <w:ind w:left="360"/>
        <w:rPr>
          <w:rFonts w:ascii="Arial" w:hAnsi="Arial"/>
        </w:rPr>
      </w:pPr>
      <w:r w:rsidRPr="007E167C">
        <w:rPr>
          <w:rFonts w:ascii="Arial" w:hAnsi="Arial"/>
        </w:rPr>
        <w:t>Implementation of NIMS</w:t>
      </w:r>
      <w:r w:rsidR="00615B03">
        <w:rPr>
          <w:rFonts w:ascii="Arial" w:hAnsi="Arial"/>
        </w:rPr>
        <w:t xml:space="preserve"> </w:t>
      </w:r>
      <w:r w:rsidRPr="007E167C">
        <w:rPr>
          <w:rFonts w:ascii="Arial" w:hAnsi="Arial"/>
        </w:rPr>
        <w:t>/</w:t>
      </w:r>
      <w:r w:rsidR="00615B03">
        <w:rPr>
          <w:rFonts w:ascii="Arial" w:hAnsi="Arial"/>
        </w:rPr>
        <w:t xml:space="preserve"> </w:t>
      </w:r>
      <w:r w:rsidRPr="007E167C">
        <w:rPr>
          <w:rFonts w:ascii="Arial" w:hAnsi="Arial"/>
        </w:rPr>
        <w:t>ICS</w:t>
      </w:r>
    </w:p>
    <w:p w:rsidR="002A6CB9" w:rsidRPr="007E167C" w:rsidRDefault="002A6CB9"/>
    <w:p w:rsidR="002A6CB9" w:rsidRPr="007E167C" w:rsidRDefault="002A6CB9">
      <w:pPr>
        <w:numPr>
          <w:ilvl w:val="0"/>
          <w:numId w:val="41"/>
        </w:numPr>
        <w:tabs>
          <w:tab w:val="clear" w:pos="810"/>
          <w:tab w:val="num" w:pos="720"/>
        </w:tabs>
        <w:ind w:left="720" w:hanging="360"/>
        <w:jc w:val="both"/>
        <w:rPr>
          <w:rFonts w:ascii="Arial" w:hAnsi="Arial"/>
        </w:rPr>
      </w:pPr>
      <w:r w:rsidRPr="007E167C">
        <w:rPr>
          <w:rFonts w:ascii="Arial" w:hAnsi="Arial"/>
        </w:rPr>
        <w:t xml:space="preserve">The first official responder on the scene of </w:t>
      </w:r>
      <w:proofErr w:type="gramStart"/>
      <w:r w:rsidRPr="007E167C">
        <w:rPr>
          <w:rFonts w:ascii="Arial" w:hAnsi="Arial"/>
        </w:rPr>
        <w:t>an emergency situation</w:t>
      </w:r>
      <w:proofErr w:type="gramEnd"/>
      <w:r w:rsidRPr="007E167C">
        <w:rPr>
          <w:rFonts w:ascii="Arial" w:hAnsi="Arial"/>
        </w:rPr>
        <w:t xml:space="preserve"> should initiate the ICS and establish an Incident Command Post (ICP).  As other responders arrive, the individual most qualified to deal with the specific situation present should serve as the IC.  For fire, hazmat, and radiological incidents, the senior firefighter will generally assume the role of IC.  The IC will direct and control responding resources and designate emergency operating areas.  The EOC will generally not be activated.</w:t>
      </w:r>
    </w:p>
    <w:p w:rsidR="002A6CB9" w:rsidRPr="007E167C" w:rsidRDefault="002A6CB9">
      <w:pPr>
        <w:tabs>
          <w:tab w:val="num" w:pos="720"/>
        </w:tabs>
        <w:jc w:val="both"/>
        <w:rPr>
          <w:rFonts w:ascii="Arial" w:hAnsi="Arial"/>
        </w:rPr>
      </w:pPr>
    </w:p>
    <w:p w:rsidR="002A6CB9" w:rsidRPr="007E167C" w:rsidRDefault="002A6CB9">
      <w:pPr>
        <w:numPr>
          <w:ilvl w:val="0"/>
          <w:numId w:val="41"/>
        </w:numPr>
        <w:tabs>
          <w:tab w:val="clear" w:pos="810"/>
          <w:tab w:val="num" w:pos="720"/>
        </w:tabs>
        <w:ind w:left="720" w:hanging="360"/>
        <w:jc w:val="both"/>
        <w:rPr>
          <w:rFonts w:ascii="Arial" w:hAnsi="Arial"/>
        </w:rPr>
      </w:pPr>
      <w:r w:rsidRPr="007E167C">
        <w:rPr>
          <w:rFonts w:ascii="Arial" w:hAnsi="Arial"/>
        </w:rPr>
        <w:t xml:space="preserve">During major emergencies, disasters, or catastrophic incidents, it may be necessary to transition from the normal ICS structure to a Multiagency Coordination System.  The EOC is central to this System, and functions as a conduit for coordinating information </w:t>
      </w:r>
      <w:r w:rsidRPr="007E167C">
        <w:rPr>
          <w:rFonts w:ascii="Arial" w:hAnsi="Arial"/>
        </w:rPr>
        <w:lastRenderedPageBreak/>
        <w:t xml:space="preserve">and resources.  The IC will manage and direct the on-scene response from the ICP.  The EOC will mobilize and deploy resources for use by the IC, coordinate external resource and technical support, research problems, provide information to senior managers, disseminate emergency public information, and perform other tasks to support on-scene operations.  In the event of a catastrophic incident, considerations will be made for the implementation of the Regional Response Plan (RRP). </w:t>
      </w:r>
    </w:p>
    <w:p w:rsidR="002A6CB9" w:rsidRPr="007E167C" w:rsidRDefault="002A6CB9">
      <w:pPr>
        <w:ind w:left="360"/>
        <w:jc w:val="both"/>
        <w:rPr>
          <w:rFonts w:ascii="Arial" w:hAnsi="Arial"/>
        </w:rPr>
      </w:pPr>
    </w:p>
    <w:p w:rsidR="002A6CB9" w:rsidRPr="007E167C" w:rsidRDefault="002A6CB9">
      <w:pPr>
        <w:pStyle w:val="Heading2"/>
        <w:numPr>
          <w:ilvl w:val="0"/>
          <w:numId w:val="3"/>
        </w:numPr>
        <w:tabs>
          <w:tab w:val="clear" w:pos="1080"/>
          <w:tab w:val="num" w:pos="360"/>
        </w:tabs>
        <w:ind w:left="360"/>
        <w:rPr>
          <w:rFonts w:ascii="Arial" w:hAnsi="Arial"/>
        </w:rPr>
      </w:pPr>
      <w:r w:rsidRPr="007E167C">
        <w:rPr>
          <w:rFonts w:ascii="Arial" w:hAnsi="Arial"/>
        </w:rPr>
        <w:t>Protective Action Recommendations</w:t>
      </w:r>
    </w:p>
    <w:p w:rsidR="002A6CB9" w:rsidRPr="007E167C" w:rsidRDefault="002A6CB9"/>
    <w:p w:rsidR="002A6CB9" w:rsidRPr="007E167C" w:rsidRDefault="002A6CB9">
      <w:pPr>
        <w:ind w:left="360"/>
        <w:jc w:val="both"/>
        <w:rPr>
          <w:rFonts w:ascii="Arial" w:hAnsi="Arial"/>
        </w:rPr>
      </w:pPr>
      <w:r w:rsidRPr="007E167C">
        <w:rPr>
          <w:rFonts w:ascii="Arial" w:hAnsi="Arial"/>
        </w:rPr>
        <w:t xml:space="preserve">Fire service personnel are generally the most knowledgeable regarding </w:t>
      </w:r>
      <w:r w:rsidRPr="007E167C">
        <w:rPr>
          <w:rFonts w:ascii="Arial" w:hAnsi="Arial"/>
          <w:szCs w:val="22"/>
        </w:rPr>
        <w:t>the</w:t>
      </w:r>
      <w:r w:rsidRPr="007E167C">
        <w:rPr>
          <w:rFonts w:ascii="Arial" w:hAnsi="Arial"/>
        </w:rPr>
        <w:t xml:space="preserve"> threats posed by fire, radiological materials, and other hazardous materials.  As such, they are responsible for assessing threat hazards and recommending to the IC appropriate protective actions for emergency responders, including requirements for personal protective equipment.  Fire service personnel are also responsible for recommending appropriate </w:t>
      </w:r>
      <w:r w:rsidRPr="007E167C">
        <w:rPr>
          <w:rFonts w:ascii="Arial" w:hAnsi="Arial"/>
          <w:szCs w:val="22"/>
        </w:rPr>
        <w:t>protective</w:t>
      </w:r>
      <w:r w:rsidRPr="007E167C">
        <w:rPr>
          <w:rFonts w:ascii="Arial" w:hAnsi="Arial"/>
        </w:rPr>
        <w:t xml:space="preserve"> actions to ensure public safety </w:t>
      </w:r>
      <w:r w:rsidRPr="007E167C">
        <w:rPr>
          <w:rFonts w:ascii="Arial" w:hAnsi="Arial"/>
          <w:szCs w:val="22"/>
        </w:rPr>
        <w:t>in the immediate vicinity of a threat</w:t>
      </w:r>
      <w:r w:rsidRPr="007E167C">
        <w:rPr>
          <w:rFonts w:ascii="Arial" w:hAnsi="Arial"/>
        </w:rPr>
        <w:t>.</w:t>
      </w:r>
    </w:p>
    <w:p w:rsidR="002A6CB9" w:rsidRPr="007E167C" w:rsidRDefault="002A6CB9">
      <w:pPr>
        <w:pStyle w:val="Header"/>
        <w:tabs>
          <w:tab w:val="clear" w:pos="4320"/>
          <w:tab w:val="clear" w:pos="8640"/>
        </w:tabs>
        <w:rPr>
          <w:rFonts w:ascii="Arial" w:hAnsi="Arial"/>
        </w:rPr>
      </w:pPr>
    </w:p>
    <w:p w:rsidR="002A6CB9" w:rsidRPr="007E167C" w:rsidRDefault="002A6CB9">
      <w:pPr>
        <w:pStyle w:val="Heading2"/>
        <w:numPr>
          <w:ilvl w:val="0"/>
          <w:numId w:val="3"/>
        </w:numPr>
        <w:tabs>
          <w:tab w:val="clear" w:pos="1080"/>
          <w:tab w:val="num" w:pos="360"/>
        </w:tabs>
        <w:ind w:left="360"/>
        <w:rPr>
          <w:rFonts w:ascii="Arial" w:hAnsi="Arial"/>
        </w:rPr>
      </w:pPr>
      <w:r w:rsidRPr="007E167C">
        <w:rPr>
          <w:rFonts w:ascii="Arial" w:hAnsi="Arial"/>
        </w:rPr>
        <w:t>Evacuation Operations</w:t>
      </w:r>
    </w:p>
    <w:p w:rsidR="002A6CB9" w:rsidRPr="007E167C" w:rsidRDefault="002A6CB9"/>
    <w:p w:rsidR="002A6CB9" w:rsidRPr="007E167C" w:rsidRDefault="002A6CB9">
      <w:pPr>
        <w:pStyle w:val="BodyTextIndent2"/>
        <w:numPr>
          <w:ilvl w:val="0"/>
          <w:numId w:val="37"/>
        </w:numPr>
        <w:tabs>
          <w:tab w:val="clear" w:pos="360"/>
          <w:tab w:val="num" w:pos="720"/>
        </w:tabs>
        <w:ind w:left="720"/>
      </w:pPr>
      <w:r w:rsidRPr="007E167C">
        <w:t>The IC may direct an expedient evacuation at the incident site, isolation area, or protective action area associated with a fire, hazmat spill, or radiological incident.  Fire service and other emergency responders on site will normally initiate the evacuation pending the arrival of follow-on forces.</w:t>
      </w:r>
    </w:p>
    <w:p w:rsidR="002A6CB9" w:rsidRPr="007E167C" w:rsidRDefault="002A6CB9">
      <w:pPr>
        <w:pStyle w:val="BodyTextIndent2"/>
      </w:pPr>
    </w:p>
    <w:p w:rsidR="002A6CB9" w:rsidRPr="007E167C" w:rsidRDefault="002A6CB9">
      <w:pPr>
        <w:pStyle w:val="BodyTextIndent2"/>
        <w:numPr>
          <w:ilvl w:val="0"/>
          <w:numId w:val="37"/>
        </w:numPr>
        <w:tabs>
          <w:tab w:val="clear" w:pos="360"/>
          <w:tab w:val="num" w:pos="720"/>
        </w:tabs>
        <w:ind w:left="720"/>
      </w:pPr>
      <w:r w:rsidRPr="007E167C">
        <w:t>Major fires, hazardous material spills, or a terrorist incident may require a large-scale evacuation. Law enforcement is the lead agency responsible for pre-planning evacuation of known risk areas and carrying out large-scale evacuation operations.  During such evacuations, fire service teams may be tasked to:</w:t>
      </w:r>
    </w:p>
    <w:p w:rsidR="002A6CB9" w:rsidRPr="007E167C" w:rsidRDefault="002A6CB9">
      <w:pPr>
        <w:ind w:left="360"/>
        <w:jc w:val="both"/>
        <w:rPr>
          <w:rFonts w:ascii="Arial" w:hAnsi="Arial"/>
        </w:rPr>
      </w:pPr>
    </w:p>
    <w:p w:rsidR="002A6CB9" w:rsidRPr="007E167C" w:rsidRDefault="002A6CB9">
      <w:pPr>
        <w:numPr>
          <w:ilvl w:val="2"/>
          <w:numId w:val="25"/>
        </w:numPr>
        <w:jc w:val="both"/>
        <w:rPr>
          <w:rFonts w:ascii="Arial" w:hAnsi="Arial"/>
        </w:rPr>
      </w:pPr>
      <w:r w:rsidRPr="007E167C">
        <w:rPr>
          <w:rFonts w:ascii="Arial" w:hAnsi="Arial"/>
        </w:rPr>
        <w:t>Alert residents in the affected area who have not been warned by other means.</w:t>
      </w:r>
    </w:p>
    <w:p w:rsidR="002A6CB9" w:rsidRPr="007E167C" w:rsidRDefault="002A6CB9">
      <w:pPr>
        <w:ind w:left="720"/>
        <w:jc w:val="both"/>
        <w:rPr>
          <w:rFonts w:ascii="Arial" w:hAnsi="Arial"/>
        </w:rPr>
      </w:pPr>
    </w:p>
    <w:p w:rsidR="002A6CB9" w:rsidRPr="007E167C" w:rsidRDefault="002A6CB9">
      <w:pPr>
        <w:numPr>
          <w:ilvl w:val="2"/>
          <w:numId w:val="25"/>
        </w:numPr>
        <w:jc w:val="both"/>
        <w:rPr>
          <w:rFonts w:ascii="Arial" w:hAnsi="Arial"/>
        </w:rPr>
      </w:pPr>
      <w:r w:rsidRPr="007E167C">
        <w:rPr>
          <w:rFonts w:ascii="Arial" w:hAnsi="Arial"/>
        </w:rPr>
        <w:t>Evacuate individuals who require assistance.</w:t>
      </w:r>
    </w:p>
    <w:p w:rsidR="002A6CB9" w:rsidRPr="007E167C" w:rsidRDefault="002A6CB9">
      <w:pPr>
        <w:jc w:val="both"/>
        <w:rPr>
          <w:rFonts w:ascii="Arial" w:hAnsi="Arial"/>
        </w:rPr>
      </w:pPr>
    </w:p>
    <w:p w:rsidR="002A6CB9" w:rsidRPr="007E167C" w:rsidRDefault="002A6CB9">
      <w:pPr>
        <w:pStyle w:val="Heading2"/>
        <w:numPr>
          <w:ilvl w:val="0"/>
          <w:numId w:val="3"/>
        </w:numPr>
        <w:tabs>
          <w:tab w:val="clear" w:pos="1080"/>
          <w:tab w:val="num" w:pos="360"/>
        </w:tabs>
        <w:ind w:left="360"/>
        <w:rPr>
          <w:rFonts w:ascii="Arial" w:hAnsi="Arial"/>
        </w:rPr>
      </w:pPr>
      <w:r w:rsidRPr="007E167C">
        <w:rPr>
          <w:rFonts w:ascii="Arial" w:hAnsi="Arial"/>
        </w:rPr>
        <w:t>Terrorist Incident Response</w:t>
      </w:r>
    </w:p>
    <w:p w:rsidR="002A6CB9" w:rsidRPr="007E167C" w:rsidRDefault="002A6CB9"/>
    <w:p w:rsidR="002A6CB9" w:rsidRPr="007E167C" w:rsidRDefault="002A6CB9">
      <w:pPr>
        <w:numPr>
          <w:ilvl w:val="0"/>
          <w:numId w:val="32"/>
        </w:numPr>
        <w:jc w:val="both"/>
        <w:rPr>
          <w:rFonts w:ascii="Arial" w:hAnsi="Arial"/>
          <w:szCs w:val="22"/>
        </w:rPr>
      </w:pPr>
      <w:r w:rsidRPr="007E167C">
        <w:rPr>
          <w:rFonts w:ascii="Arial" w:hAnsi="Arial"/>
          <w:szCs w:val="22"/>
        </w:rPr>
        <w:t xml:space="preserve">Crisis Management.  Law enforcement agencies generally have the lead in terrorism crisis management activities.  The fire service will provide support as requested.  Refer to </w:t>
      </w:r>
      <w:r w:rsidRPr="00615B03">
        <w:rPr>
          <w:rFonts w:ascii="Arial" w:hAnsi="Arial"/>
          <w:b/>
          <w:szCs w:val="22"/>
        </w:rPr>
        <w:t>Annex V, Terrorist Incident Response</w:t>
      </w:r>
      <w:r w:rsidRPr="007E167C">
        <w:rPr>
          <w:rFonts w:ascii="Arial" w:hAnsi="Arial"/>
          <w:szCs w:val="22"/>
        </w:rPr>
        <w:t>, for more information on the response to terrorist threats and activities.</w:t>
      </w:r>
    </w:p>
    <w:p w:rsidR="002A6CB9" w:rsidRPr="007E167C" w:rsidRDefault="002A6CB9">
      <w:pPr>
        <w:jc w:val="both"/>
        <w:rPr>
          <w:rFonts w:ascii="Arial" w:hAnsi="Arial"/>
          <w:szCs w:val="22"/>
        </w:rPr>
      </w:pPr>
    </w:p>
    <w:p w:rsidR="002A6CB9" w:rsidRPr="007E167C" w:rsidRDefault="002A6CB9">
      <w:pPr>
        <w:numPr>
          <w:ilvl w:val="0"/>
          <w:numId w:val="32"/>
        </w:numPr>
        <w:jc w:val="both"/>
        <w:rPr>
          <w:rFonts w:ascii="Arial" w:hAnsi="Arial" w:cs="Arial"/>
        </w:rPr>
      </w:pPr>
      <w:r w:rsidRPr="007E167C">
        <w:rPr>
          <w:rFonts w:ascii="Arial" w:hAnsi="Arial" w:cs="Arial"/>
          <w:szCs w:val="22"/>
        </w:rPr>
        <w:t>Consequence Management.</w:t>
      </w:r>
      <w:r w:rsidRPr="007E167C">
        <w:rPr>
          <w:rFonts w:ascii="Arial" w:hAnsi="Arial" w:cs="Arial"/>
        </w:rPr>
        <w:t xml:space="preserve">  Coordination will be paramount during terrorist incident consequence management activities due to multi-agency involvement and potentially overlapping roles and responsibilities. The ranking official from the agency with primary responsibility for the incident will a</w:t>
      </w:r>
      <w:r w:rsidR="00615B03">
        <w:rPr>
          <w:rFonts w:ascii="Arial" w:hAnsi="Arial" w:cs="Arial"/>
        </w:rPr>
        <w:t xml:space="preserve">ssume the position of IC.  The </w:t>
      </w:r>
      <w:r w:rsidRPr="007E167C">
        <w:rPr>
          <w:rFonts w:ascii="Arial" w:hAnsi="Arial" w:cs="Arial"/>
        </w:rPr>
        <w:t xml:space="preserve">Fire Service will normally have the lead local role in consequence management for terrorist incidents involving conventional explosives, radiological materials, and chemical agents. </w:t>
      </w:r>
      <w:r w:rsidRPr="007E167C">
        <w:rPr>
          <w:rFonts w:ascii="Arial" w:hAnsi="Arial" w:cs="Arial"/>
          <w:szCs w:val="22"/>
        </w:rPr>
        <w:t>During consequence management, the IC will coordinate response and recovery operations with law enforcement authorities conducting crisis management operations.</w:t>
      </w:r>
      <w:r w:rsidRPr="007E167C">
        <w:rPr>
          <w:rFonts w:ascii="Arial" w:hAnsi="Arial" w:cs="Arial"/>
        </w:rPr>
        <w:t xml:space="preserve">  Refer to Annex V, Terrorist Incident Response, Section V.B.2, for further information on terrorist incident consequence management.</w:t>
      </w:r>
    </w:p>
    <w:p w:rsidR="002A6CB9" w:rsidRDefault="002A6CB9">
      <w:pPr>
        <w:jc w:val="both"/>
        <w:rPr>
          <w:rFonts w:ascii="Arial" w:hAnsi="Arial" w:cs="Arial"/>
        </w:rPr>
      </w:pPr>
    </w:p>
    <w:p w:rsidR="00615B03" w:rsidRPr="007E167C" w:rsidRDefault="00615B03">
      <w:pPr>
        <w:jc w:val="both"/>
        <w:rPr>
          <w:rFonts w:ascii="Arial" w:hAnsi="Arial" w:cs="Arial"/>
        </w:rPr>
      </w:pPr>
    </w:p>
    <w:p w:rsidR="002A6CB9" w:rsidRPr="007E167C" w:rsidRDefault="002A6CB9">
      <w:pPr>
        <w:pStyle w:val="Heading2"/>
        <w:numPr>
          <w:ilvl w:val="0"/>
          <w:numId w:val="3"/>
        </w:numPr>
        <w:tabs>
          <w:tab w:val="clear" w:pos="1080"/>
          <w:tab w:val="num" w:pos="360"/>
        </w:tabs>
        <w:ind w:left="360"/>
        <w:rPr>
          <w:rFonts w:ascii="Arial" w:hAnsi="Arial"/>
        </w:rPr>
      </w:pPr>
      <w:r w:rsidRPr="007E167C">
        <w:rPr>
          <w:rFonts w:ascii="Arial" w:hAnsi="Arial"/>
        </w:rPr>
        <w:lastRenderedPageBreak/>
        <w:t>Requesting External Assistance</w:t>
      </w:r>
    </w:p>
    <w:p w:rsidR="002A6CB9" w:rsidRPr="007E167C" w:rsidRDefault="002A6CB9"/>
    <w:p w:rsidR="002A6CB9" w:rsidRPr="007E167C" w:rsidRDefault="002A6CB9">
      <w:pPr>
        <w:numPr>
          <w:ilvl w:val="0"/>
          <w:numId w:val="29"/>
        </w:numPr>
        <w:jc w:val="both"/>
        <w:rPr>
          <w:rFonts w:ascii="Arial" w:hAnsi="Arial"/>
        </w:rPr>
      </w:pPr>
      <w:r w:rsidRPr="007E167C">
        <w:rPr>
          <w:rFonts w:ascii="Arial" w:hAnsi="Arial"/>
        </w:rPr>
        <w:t>If our local fire resources are inadequate to deal wi</w:t>
      </w:r>
      <w:r w:rsidR="00615B03">
        <w:rPr>
          <w:rFonts w:ascii="Arial" w:hAnsi="Arial"/>
        </w:rPr>
        <w:t xml:space="preserve">th </w:t>
      </w:r>
      <w:proofErr w:type="gramStart"/>
      <w:r w:rsidR="00615B03">
        <w:rPr>
          <w:rFonts w:ascii="Arial" w:hAnsi="Arial"/>
        </w:rPr>
        <w:t>an emergency situation</w:t>
      </w:r>
      <w:proofErr w:type="gramEnd"/>
      <w:r w:rsidR="00615B03">
        <w:rPr>
          <w:rFonts w:ascii="Arial" w:hAnsi="Arial"/>
        </w:rPr>
        <w:t>, the Fire Chief, IC</w:t>
      </w:r>
      <w:r w:rsidRPr="007E167C">
        <w:rPr>
          <w:rFonts w:ascii="Arial" w:hAnsi="Arial"/>
        </w:rPr>
        <w:t xml:space="preserve"> or other authorized official may request additional fire resources pursuant to inter-local (mutual aid) agreements to which local </w:t>
      </w:r>
      <w:r w:rsidR="00615B03">
        <w:rPr>
          <w:rFonts w:ascii="Arial" w:hAnsi="Arial"/>
        </w:rPr>
        <w:t>fire departments are a party.  The Fire Chief</w:t>
      </w:r>
      <w:r w:rsidRPr="007E167C">
        <w:rPr>
          <w:rFonts w:ascii="Arial" w:hAnsi="Arial"/>
        </w:rPr>
        <w:t xml:space="preserve"> may also request assistance from industries and businesses with firefighting resources that have agreed t</w:t>
      </w:r>
      <w:r w:rsidR="00615B03">
        <w:rPr>
          <w:rFonts w:ascii="Arial" w:hAnsi="Arial"/>
        </w:rPr>
        <w:t>o assist us during emergencies.</w:t>
      </w:r>
    </w:p>
    <w:p w:rsidR="002A6CB9" w:rsidRPr="007E167C" w:rsidRDefault="002A6CB9">
      <w:pPr>
        <w:jc w:val="both"/>
        <w:rPr>
          <w:rFonts w:ascii="Arial" w:hAnsi="Arial"/>
        </w:rPr>
      </w:pPr>
    </w:p>
    <w:p w:rsidR="002A6CB9" w:rsidRPr="007E167C" w:rsidRDefault="002A6CB9">
      <w:pPr>
        <w:numPr>
          <w:ilvl w:val="0"/>
          <w:numId w:val="29"/>
        </w:numPr>
        <w:jc w:val="both"/>
        <w:rPr>
          <w:rFonts w:ascii="Arial" w:hAnsi="Arial"/>
        </w:rPr>
      </w:pPr>
      <w:r w:rsidRPr="007E167C">
        <w:rPr>
          <w:rFonts w:ascii="Arial" w:hAnsi="Arial"/>
        </w:rPr>
        <w:t xml:space="preserve">If our fire service resources and those obtained pursuant to inter-local agreements are insufficient to deal with </w:t>
      </w:r>
      <w:proofErr w:type="gramStart"/>
      <w:r w:rsidRPr="007E167C">
        <w:rPr>
          <w:rFonts w:ascii="Arial" w:hAnsi="Arial"/>
        </w:rPr>
        <w:t>an emergency situation</w:t>
      </w:r>
      <w:proofErr w:type="gramEnd"/>
      <w:r w:rsidRPr="007E167C">
        <w:rPr>
          <w:rFonts w:ascii="Arial" w:hAnsi="Arial"/>
        </w:rPr>
        <w:t xml:space="preserve">, statewide mutual aid will be requested in accordance with the </w:t>
      </w:r>
      <w:r w:rsidRPr="007E167C">
        <w:rPr>
          <w:rFonts w:ascii="Arial" w:hAnsi="Arial"/>
          <w:i/>
        </w:rPr>
        <w:t>Texas Fire and Rescue Mutual Aid Plan</w:t>
      </w:r>
      <w:r w:rsidRPr="007E167C">
        <w:rPr>
          <w:rFonts w:ascii="Arial" w:hAnsi="Arial"/>
        </w:rPr>
        <w:t xml:space="preserve"> (see </w:t>
      </w:r>
      <w:r w:rsidRPr="007E167C">
        <w:rPr>
          <w:rFonts w:ascii="Arial" w:hAnsi="Arial"/>
          <w:i/>
        </w:rPr>
        <w:t>State of Texas</w:t>
      </w:r>
      <w:r w:rsidRPr="007E167C">
        <w:rPr>
          <w:rFonts w:ascii="Arial" w:hAnsi="Arial"/>
        </w:rPr>
        <w:t xml:space="preserve"> </w:t>
      </w:r>
      <w:r w:rsidRPr="007E167C">
        <w:rPr>
          <w:rFonts w:ascii="Arial" w:hAnsi="Arial"/>
          <w:i/>
        </w:rPr>
        <w:t xml:space="preserve">Emergency Management Plan, </w:t>
      </w:r>
      <w:r w:rsidR="00615B03">
        <w:rPr>
          <w:rFonts w:ascii="Arial" w:hAnsi="Arial"/>
        </w:rPr>
        <w:t>Annex F, Section IV.H).</w:t>
      </w:r>
    </w:p>
    <w:p w:rsidR="002A6CB9" w:rsidRPr="007E167C" w:rsidRDefault="002A6CB9">
      <w:pPr>
        <w:jc w:val="both"/>
        <w:rPr>
          <w:rFonts w:ascii="Arial" w:hAnsi="Arial"/>
        </w:rPr>
      </w:pPr>
    </w:p>
    <w:p w:rsidR="002A6CB9" w:rsidRPr="007E167C" w:rsidRDefault="002A6CB9">
      <w:pPr>
        <w:numPr>
          <w:ilvl w:val="0"/>
          <w:numId w:val="29"/>
        </w:numPr>
        <w:jc w:val="both"/>
        <w:rPr>
          <w:rFonts w:ascii="Arial" w:hAnsi="Arial"/>
        </w:rPr>
      </w:pPr>
      <w:r w:rsidRPr="007E167C">
        <w:rPr>
          <w:rFonts w:ascii="Arial" w:hAnsi="Arial"/>
        </w:rPr>
        <w:t>If the foregoing resources are inadequate to deal wi</w:t>
      </w:r>
      <w:r w:rsidR="00615B03">
        <w:rPr>
          <w:rFonts w:ascii="Arial" w:hAnsi="Arial"/>
        </w:rPr>
        <w:t xml:space="preserve">th </w:t>
      </w:r>
      <w:proofErr w:type="gramStart"/>
      <w:r w:rsidR="00615B03">
        <w:rPr>
          <w:rFonts w:ascii="Arial" w:hAnsi="Arial"/>
        </w:rPr>
        <w:t>an emergency situation</w:t>
      </w:r>
      <w:proofErr w:type="gramEnd"/>
      <w:r w:rsidR="00615B03">
        <w:rPr>
          <w:rFonts w:ascii="Arial" w:hAnsi="Arial"/>
        </w:rPr>
        <w:t xml:space="preserve">, the </w:t>
      </w:r>
      <w:r w:rsidRPr="007E167C">
        <w:rPr>
          <w:rFonts w:ascii="Arial" w:hAnsi="Arial"/>
        </w:rPr>
        <w:t>County Judge</w:t>
      </w:r>
      <w:r w:rsidR="00615B03">
        <w:rPr>
          <w:rFonts w:ascii="Arial" w:hAnsi="Arial"/>
        </w:rPr>
        <w:t xml:space="preserve"> or </w:t>
      </w:r>
      <w:r w:rsidRPr="007E167C">
        <w:rPr>
          <w:rFonts w:ascii="Arial" w:hAnsi="Arial"/>
        </w:rPr>
        <w:t xml:space="preserve">Mayor may request state firefighting assistance, in accordance with Section V.F. of the </w:t>
      </w:r>
      <w:r w:rsidRPr="00615B03">
        <w:rPr>
          <w:rFonts w:ascii="Arial" w:hAnsi="Arial"/>
          <w:b/>
        </w:rPr>
        <w:t>Basic Plan</w:t>
      </w:r>
      <w:r w:rsidRPr="007E167C">
        <w:rPr>
          <w:rFonts w:ascii="Arial" w:hAnsi="Arial"/>
        </w:rPr>
        <w:t xml:space="preserve">, from the DDC in </w:t>
      </w:r>
      <w:r w:rsidR="00A86456" w:rsidRPr="007E167C">
        <w:rPr>
          <w:rFonts w:ascii="Arial" w:hAnsi="Arial"/>
        </w:rPr>
        <w:t>Tyler</w:t>
      </w:r>
      <w:r w:rsidRPr="007E167C">
        <w:rPr>
          <w:rFonts w:ascii="Arial" w:hAnsi="Arial"/>
        </w:rPr>
        <w:t xml:space="preserve">. </w:t>
      </w:r>
    </w:p>
    <w:p w:rsidR="002A6CB9" w:rsidRPr="007E167C" w:rsidRDefault="002A6CB9">
      <w:pPr>
        <w:jc w:val="both"/>
        <w:rPr>
          <w:rFonts w:ascii="Arial" w:hAnsi="Arial"/>
        </w:rPr>
      </w:pPr>
    </w:p>
    <w:p w:rsidR="002A6CB9" w:rsidRPr="007E167C" w:rsidRDefault="002A6CB9">
      <w:pPr>
        <w:numPr>
          <w:ilvl w:val="0"/>
          <w:numId w:val="29"/>
        </w:numPr>
        <w:jc w:val="both"/>
        <w:rPr>
          <w:rFonts w:ascii="Arial" w:hAnsi="Arial"/>
        </w:rPr>
      </w:pPr>
      <w:r w:rsidRPr="007E167C">
        <w:rPr>
          <w:rFonts w:ascii="Arial" w:hAnsi="Arial"/>
        </w:rPr>
        <w:t>During times of extreme fire danger, the TFS will pre-stage firefighting resources in s</w:t>
      </w:r>
      <w:r w:rsidR="00615B03">
        <w:rPr>
          <w:rFonts w:ascii="Arial" w:hAnsi="Arial"/>
        </w:rPr>
        <w:t xml:space="preserve">everal parts of the state. The </w:t>
      </w:r>
      <w:r w:rsidRPr="007E167C">
        <w:rPr>
          <w:rFonts w:ascii="Arial" w:hAnsi="Arial"/>
        </w:rPr>
        <w:t>County Judge</w:t>
      </w:r>
      <w:r w:rsidR="00615B03">
        <w:rPr>
          <w:rFonts w:ascii="Arial" w:hAnsi="Arial"/>
        </w:rPr>
        <w:t xml:space="preserve"> or </w:t>
      </w:r>
      <w:r w:rsidRPr="007E167C">
        <w:rPr>
          <w:rFonts w:ascii="Arial" w:hAnsi="Arial"/>
        </w:rPr>
        <w:t>EMC shall make requests for these resources to the DDC.  During emergency situations whe</w:t>
      </w:r>
      <w:r w:rsidR="00615B03">
        <w:rPr>
          <w:rFonts w:ascii="Arial" w:hAnsi="Arial"/>
        </w:rPr>
        <w:t xml:space="preserve">re time is of the essence, the </w:t>
      </w:r>
      <w:r w:rsidRPr="007E167C">
        <w:rPr>
          <w:rFonts w:ascii="Arial" w:hAnsi="Arial"/>
        </w:rPr>
        <w:t>County Judge</w:t>
      </w:r>
      <w:r w:rsidR="00615B03">
        <w:rPr>
          <w:rFonts w:ascii="Arial" w:hAnsi="Arial"/>
        </w:rPr>
        <w:t xml:space="preserve">, </w:t>
      </w:r>
      <w:r w:rsidRPr="007E167C">
        <w:rPr>
          <w:rFonts w:ascii="Arial" w:hAnsi="Arial"/>
        </w:rPr>
        <w:t>EMC</w:t>
      </w:r>
      <w:r w:rsidR="00615B03">
        <w:rPr>
          <w:rFonts w:ascii="Arial" w:hAnsi="Arial"/>
        </w:rPr>
        <w:t xml:space="preserve"> or Fire Chief</w:t>
      </w:r>
      <w:r w:rsidRPr="007E167C">
        <w:rPr>
          <w:rFonts w:ascii="Arial" w:hAnsi="Arial"/>
        </w:rPr>
        <w:t xml:space="preserve"> may </w:t>
      </w:r>
      <w:r w:rsidRPr="007E167C">
        <w:rPr>
          <w:rFonts w:ascii="Arial" w:hAnsi="Arial"/>
          <w:szCs w:val="22"/>
        </w:rPr>
        <w:t>make resource requests directly</w:t>
      </w:r>
      <w:r w:rsidRPr="007E167C">
        <w:rPr>
          <w:rFonts w:ascii="Arial" w:hAnsi="Arial"/>
        </w:rPr>
        <w:t xml:space="preserve"> to a TFS Regional Fire Coordinator. </w:t>
      </w:r>
    </w:p>
    <w:p w:rsidR="002A6CB9" w:rsidRPr="007E167C" w:rsidRDefault="002A6CB9">
      <w:pPr>
        <w:ind w:left="360"/>
        <w:jc w:val="both"/>
        <w:rPr>
          <w:rFonts w:ascii="Arial" w:hAnsi="Arial"/>
        </w:rPr>
      </w:pPr>
    </w:p>
    <w:p w:rsidR="002A6CB9" w:rsidRPr="007E167C" w:rsidRDefault="002A6CB9">
      <w:pPr>
        <w:pStyle w:val="Heading2"/>
        <w:numPr>
          <w:ilvl w:val="0"/>
          <w:numId w:val="3"/>
        </w:numPr>
        <w:tabs>
          <w:tab w:val="clear" w:pos="1080"/>
          <w:tab w:val="num" w:pos="360"/>
        </w:tabs>
        <w:ind w:left="360"/>
        <w:rPr>
          <w:rFonts w:ascii="Arial" w:hAnsi="Arial"/>
        </w:rPr>
      </w:pPr>
      <w:r w:rsidRPr="007E167C">
        <w:rPr>
          <w:rFonts w:ascii="Arial" w:hAnsi="Arial"/>
        </w:rPr>
        <w:t xml:space="preserve">Actions by Phases of Emergency Management </w:t>
      </w:r>
    </w:p>
    <w:p w:rsidR="002A6CB9" w:rsidRPr="007E167C" w:rsidRDefault="002A6CB9">
      <w:pPr>
        <w:jc w:val="both"/>
        <w:rPr>
          <w:rFonts w:ascii="Arial" w:hAnsi="Arial"/>
        </w:rPr>
      </w:pPr>
    </w:p>
    <w:p w:rsidR="002A6CB9" w:rsidRPr="007E167C" w:rsidRDefault="002A6CB9">
      <w:pPr>
        <w:numPr>
          <w:ilvl w:val="0"/>
          <w:numId w:val="4"/>
        </w:numPr>
        <w:tabs>
          <w:tab w:val="clear" w:pos="1440"/>
          <w:tab w:val="num" w:pos="720"/>
        </w:tabs>
        <w:ind w:left="720"/>
        <w:jc w:val="both"/>
        <w:rPr>
          <w:rFonts w:ascii="Arial" w:hAnsi="Arial"/>
        </w:rPr>
      </w:pPr>
      <w:r w:rsidRPr="007E167C">
        <w:rPr>
          <w:rFonts w:ascii="Arial" w:hAnsi="Arial"/>
        </w:rPr>
        <w:t>Prevention</w:t>
      </w:r>
    </w:p>
    <w:p w:rsidR="002A6CB9" w:rsidRPr="007E167C" w:rsidRDefault="002A6CB9">
      <w:pPr>
        <w:jc w:val="both"/>
        <w:rPr>
          <w:rFonts w:ascii="Arial" w:hAnsi="Arial"/>
        </w:rPr>
      </w:pPr>
    </w:p>
    <w:p w:rsidR="002A6CB9" w:rsidRPr="007E167C" w:rsidRDefault="002A6CB9">
      <w:pPr>
        <w:numPr>
          <w:ilvl w:val="0"/>
          <w:numId w:val="5"/>
        </w:numPr>
        <w:tabs>
          <w:tab w:val="clear" w:pos="1800"/>
          <w:tab w:val="num" w:pos="1080"/>
        </w:tabs>
        <w:ind w:left="1080"/>
        <w:jc w:val="both"/>
        <w:rPr>
          <w:rFonts w:ascii="Arial" w:hAnsi="Arial"/>
        </w:rPr>
      </w:pPr>
      <w:r w:rsidRPr="007E167C">
        <w:rPr>
          <w:rFonts w:ascii="Arial" w:hAnsi="Arial"/>
        </w:rPr>
        <w:t xml:space="preserve">Enforce fire codes. </w:t>
      </w:r>
    </w:p>
    <w:p w:rsidR="002A6CB9" w:rsidRPr="007E167C" w:rsidRDefault="002A6CB9">
      <w:pPr>
        <w:jc w:val="both"/>
        <w:rPr>
          <w:rFonts w:ascii="Arial" w:hAnsi="Arial"/>
        </w:rPr>
      </w:pPr>
    </w:p>
    <w:p w:rsidR="002A6CB9" w:rsidRPr="007E167C" w:rsidRDefault="002A6CB9">
      <w:pPr>
        <w:numPr>
          <w:ilvl w:val="0"/>
          <w:numId w:val="5"/>
        </w:numPr>
        <w:tabs>
          <w:tab w:val="clear" w:pos="1800"/>
          <w:tab w:val="num" w:pos="1080"/>
        </w:tabs>
        <w:ind w:left="1080"/>
        <w:jc w:val="both"/>
        <w:rPr>
          <w:rFonts w:ascii="Arial" w:hAnsi="Arial"/>
        </w:rPr>
      </w:pPr>
      <w:r w:rsidRPr="007E167C">
        <w:rPr>
          <w:rFonts w:ascii="Arial" w:hAnsi="Arial"/>
        </w:rPr>
        <w:t>Conduct fire safety education programs for the public.</w:t>
      </w:r>
    </w:p>
    <w:p w:rsidR="002A6CB9" w:rsidRPr="007E167C" w:rsidRDefault="002A6CB9">
      <w:pPr>
        <w:jc w:val="both"/>
        <w:rPr>
          <w:rFonts w:ascii="Arial" w:hAnsi="Arial"/>
        </w:rPr>
      </w:pPr>
    </w:p>
    <w:p w:rsidR="002A6CB9" w:rsidRPr="007E167C" w:rsidRDefault="002A6CB9">
      <w:pPr>
        <w:numPr>
          <w:ilvl w:val="0"/>
          <w:numId w:val="5"/>
        </w:numPr>
        <w:tabs>
          <w:tab w:val="clear" w:pos="1800"/>
          <w:tab w:val="num" w:pos="1080"/>
        </w:tabs>
        <w:ind w:left="1080"/>
        <w:jc w:val="both"/>
        <w:rPr>
          <w:rFonts w:ascii="Arial" w:hAnsi="Arial"/>
        </w:rPr>
      </w:pPr>
      <w:r w:rsidRPr="007E167C">
        <w:rPr>
          <w:rFonts w:ascii="Arial" w:hAnsi="Arial"/>
        </w:rPr>
        <w:t>Recommend fire prevention activities such as brush clearance, outdoor burning restrictions, and use of fireworks when conditions warrant.</w:t>
      </w:r>
    </w:p>
    <w:p w:rsidR="002A6CB9" w:rsidRPr="007E167C" w:rsidRDefault="002A6CB9">
      <w:pPr>
        <w:jc w:val="both"/>
        <w:rPr>
          <w:rFonts w:ascii="Arial" w:hAnsi="Arial"/>
        </w:rPr>
      </w:pPr>
    </w:p>
    <w:p w:rsidR="002A6CB9" w:rsidRPr="007E167C" w:rsidRDefault="002A6CB9">
      <w:pPr>
        <w:numPr>
          <w:ilvl w:val="0"/>
          <w:numId w:val="5"/>
        </w:numPr>
        <w:tabs>
          <w:tab w:val="clear" w:pos="1800"/>
          <w:tab w:val="num" w:pos="1080"/>
        </w:tabs>
        <w:ind w:left="1080"/>
        <w:jc w:val="both"/>
        <w:rPr>
          <w:rFonts w:ascii="Arial" w:hAnsi="Arial"/>
        </w:rPr>
      </w:pPr>
      <w:r w:rsidRPr="007E167C">
        <w:rPr>
          <w:rFonts w:ascii="Arial" w:hAnsi="Arial"/>
        </w:rPr>
        <w:t>Maintain current information on the types and quantities of hazardous materials present in local businesses and industrial facilities.</w:t>
      </w:r>
    </w:p>
    <w:p w:rsidR="002A6CB9" w:rsidRPr="007E167C" w:rsidRDefault="002A6CB9">
      <w:pPr>
        <w:jc w:val="both"/>
        <w:rPr>
          <w:rFonts w:ascii="Arial" w:hAnsi="Arial"/>
        </w:rPr>
      </w:pPr>
    </w:p>
    <w:p w:rsidR="002A6CB9" w:rsidRPr="007E167C" w:rsidRDefault="002A6CB9">
      <w:pPr>
        <w:numPr>
          <w:ilvl w:val="0"/>
          <w:numId w:val="5"/>
        </w:numPr>
        <w:tabs>
          <w:tab w:val="clear" w:pos="1800"/>
          <w:tab w:val="num" w:pos="1080"/>
        </w:tabs>
        <w:ind w:left="1080"/>
        <w:jc w:val="both"/>
        <w:rPr>
          <w:rFonts w:ascii="Arial" w:hAnsi="Arial"/>
        </w:rPr>
      </w:pPr>
      <w:r w:rsidRPr="007E167C">
        <w:rPr>
          <w:rFonts w:ascii="Arial" w:hAnsi="Arial"/>
        </w:rPr>
        <w:t>Maintain current information on known fire hazards present in facilities such as refineries, factories, power plants, and other commercial businesses.</w:t>
      </w:r>
    </w:p>
    <w:p w:rsidR="002A6CB9" w:rsidRPr="007E167C" w:rsidRDefault="002A6CB9">
      <w:pPr>
        <w:jc w:val="both"/>
        <w:rPr>
          <w:rFonts w:ascii="Arial" w:hAnsi="Arial"/>
        </w:rPr>
      </w:pPr>
    </w:p>
    <w:p w:rsidR="002A6CB9" w:rsidRPr="007E167C" w:rsidRDefault="002A6CB9">
      <w:pPr>
        <w:numPr>
          <w:ilvl w:val="2"/>
          <w:numId w:val="38"/>
        </w:numPr>
        <w:jc w:val="both"/>
        <w:rPr>
          <w:rFonts w:ascii="Arial" w:hAnsi="Arial"/>
        </w:rPr>
      </w:pPr>
      <w:r w:rsidRPr="007E167C">
        <w:rPr>
          <w:rFonts w:ascii="Arial" w:hAnsi="Arial"/>
        </w:rPr>
        <w:t xml:space="preserve">Operate the local warning system (see </w:t>
      </w:r>
      <w:r w:rsidRPr="00615B03">
        <w:rPr>
          <w:rFonts w:ascii="Arial" w:hAnsi="Arial"/>
          <w:b/>
        </w:rPr>
        <w:t>Annex A</w:t>
      </w:r>
      <w:r w:rsidR="00615B03">
        <w:rPr>
          <w:rFonts w:ascii="Arial" w:hAnsi="Arial"/>
        </w:rPr>
        <w:t>).</w:t>
      </w:r>
    </w:p>
    <w:p w:rsidR="002A6CB9" w:rsidRPr="007E167C" w:rsidRDefault="002A6CB9">
      <w:pPr>
        <w:jc w:val="both"/>
        <w:rPr>
          <w:rFonts w:ascii="Arial" w:hAnsi="Arial"/>
        </w:rPr>
      </w:pPr>
    </w:p>
    <w:p w:rsidR="002A6CB9" w:rsidRPr="007E167C" w:rsidRDefault="002A6CB9">
      <w:pPr>
        <w:numPr>
          <w:ilvl w:val="0"/>
          <w:numId w:val="4"/>
        </w:numPr>
        <w:tabs>
          <w:tab w:val="clear" w:pos="1440"/>
          <w:tab w:val="num" w:pos="720"/>
        </w:tabs>
        <w:ind w:left="720"/>
        <w:jc w:val="both"/>
        <w:rPr>
          <w:rFonts w:ascii="Arial" w:hAnsi="Arial"/>
        </w:rPr>
      </w:pPr>
      <w:r w:rsidRPr="007E167C">
        <w:rPr>
          <w:rFonts w:ascii="Arial" w:hAnsi="Arial"/>
        </w:rPr>
        <w:t>Preparedness</w:t>
      </w:r>
    </w:p>
    <w:p w:rsidR="002A6CB9" w:rsidRPr="007E167C" w:rsidRDefault="002A6CB9">
      <w:pPr>
        <w:jc w:val="both"/>
        <w:rPr>
          <w:rFonts w:ascii="Arial" w:hAnsi="Arial"/>
        </w:rPr>
      </w:pPr>
    </w:p>
    <w:p w:rsidR="002A6CB9" w:rsidRPr="007E167C" w:rsidRDefault="002A6CB9">
      <w:pPr>
        <w:numPr>
          <w:ilvl w:val="0"/>
          <w:numId w:val="6"/>
        </w:numPr>
        <w:tabs>
          <w:tab w:val="clear" w:pos="1800"/>
          <w:tab w:val="num" w:pos="1080"/>
        </w:tabs>
        <w:ind w:left="1080"/>
        <w:jc w:val="both"/>
        <w:rPr>
          <w:rFonts w:ascii="Arial" w:hAnsi="Arial"/>
        </w:rPr>
      </w:pPr>
      <w:r w:rsidRPr="007E167C">
        <w:rPr>
          <w:rFonts w:ascii="Arial" w:hAnsi="Arial"/>
        </w:rPr>
        <w:t xml:space="preserve">Maintain a list of all firefighting resources (see </w:t>
      </w:r>
      <w:r w:rsidRPr="00615B03">
        <w:rPr>
          <w:rFonts w:ascii="Arial" w:hAnsi="Arial"/>
          <w:b/>
        </w:rPr>
        <w:t>Annex M</w:t>
      </w:r>
      <w:r w:rsidRPr="007E167C">
        <w:rPr>
          <w:rFonts w:ascii="Arial" w:hAnsi="Arial"/>
        </w:rPr>
        <w:t xml:space="preserve">).  In accordance with Section IX.A of the </w:t>
      </w:r>
      <w:r w:rsidRPr="00615B03">
        <w:rPr>
          <w:rFonts w:ascii="Arial" w:hAnsi="Arial"/>
          <w:b/>
        </w:rPr>
        <w:t>Basic Plan</w:t>
      </w:r>
      <w:r w:rsidR="00615B03">
        <w:rPr>
          <w:rFonts w:ascii="Arial" w:hAnsi="Arial"/>
        </w:rPr>
        <w:t>, Wood C</w:t>
      </w:r>
      <w:r w:rsidRPr="007E167C">
        <w:rPr>
          <w:rFonts w:ascii="Arial" w:hAnsi="Arial"/>
        </w:rPr>
        <w:t>ounty resources are entered into the Texas Regional Resource Network (TRRN), as required, to facilitate assistance pursuant to mutual aid agreements.</w:t>
      </w:r>
    </w:p>
    <w:p w:rsidR="002A6CB9" w:rsidRPr="007E167C" w:rsidRDefault="002A6CB9">
      <w:pPr>
        <w:jc w:val="both"/>
        <w:rPr>
          <w:rFonts w:ascii="Arial" w:hAnsi="Arial"/>
        </w:rPr>
      </w:pPr>
    </w:p>
    <w:p w:rsidR="002A6CB9" w:rsidRPr="007E167C" w:rsidRDefault="002A6CB9">
      <w:pPr>
        <w:numPr>
          <w:ilvl w:val="0"/>
          <w:numId w:val="6"/>
        </w:numPr>
        <w:tabs>
          <w:tab w:val="clear" w:pos="1800"/>
          <w:tab w:val="num" w:pos="1080"/>
        </w:tabs>
        <w:ind w:left="1080"/>
        <w:jc w:val="both"/>
        <w:rPr>
          <w:rFonts w:ascii="Arial" w:hAnsi="Arial"/>
        </w:rPr>
      </w:pPr>
      <w:r w:rsidRPr="007E167C">
        <w:rPr>
          <w:rFonts w:ascii="Arial" w:hAnsi="Arial"/>
        </w:rPr>
        <w:t>Inspect and maintain all equipment.</w:t>
      </w:r>
    </w:p>
    <w:p w:rsidR="002A6CB9" w:rsidRPr="007E167C" w:rsidRDefault="002A6CB9">
      <w:pPr>
        <w:jc w:val="both"/>
        <w:rPr>
          <w:rFonts w:ascii="Arial" w:hAnsi="Arial"/>
        </w:rPr>
      </w:pPr>
    </w:p>
    <w:p w:rsidR="002A6CB9" w:rsidRPr="007E167C" w:rsidRDefault="002A6CB9">
      <w:pPr>
        <w:numPr>
          <w:ilvl w:val="0"/>
          <w:numId w:val="6"/>
        </w:numPr>
        <w:tabs>
          <w:tab w:val="clear" w:pos="1800"/>
          <w:tab w:val="num" w:pos="1080"/>
        </w:tabs>
        <w:ind w:left="1080"/>
        <w:jc w:val="both"/>
        <w:rPr>
          <w:rFonts w:ascii="Arial" w:hAnsi="Arial"/>
        </w:rPr>
      </w:pPr>
      <w:r w:rsidRPr="007E167C">
        <w:rPr>
          <w:rFonts w:ascii="Arial" w:hAnsi="Arial"/>
        </w:rPr>
        <w:t>Stockpile specialized supplies.</w:t>
      </w:r>
    </w:p>
    <w:p w:rsidR="002A6CB9" w:rsidRPr="007E167C" w:rsidRDefault="002A6CB9">
      <w:pPr>
        <w:ind w:left="720"/>
        <w:jc w:val="both"/>
        <w:rPr>
          <w:rFonts w:ascii="Arial" w:hAnsi="Arial"/>
        </w:rPr>
      </w:pPr>
    </w:p>
    <w:p w:rsidR="002A6CB9" w:rsidRPr="007E167C" w:rsidRDefault="002A6CB9">
      <w:pPr>
        <w:numPr>
          <w:ilvl w:val="0"/>
          <w:numId w:val="6"/>
        </w:numPr>
        <w:tabs>
          <w:tab w:val="clear" w:pos="1800"/>
          <w:tab w:val="num" w:pos="1080"/>
        </w:tabs>
        <w:ind w:left="1080"/>
        <w:jc w:val="both"/>
        <w:rPr>
          <w:rFonts w:ascii="Arial" w:hAnsi="Arial"/>
        </w:rPr>
      </w:pPr>
      <w:r w:rsidRPr="007E167C">
        <w:rPr>
          <w:rFonts w:ascii="Arial" w:hAnsi="Arial"/>
        </w:rPr>
        <w:t>Ensure all fire service personnel are properly trained on fire control, hazmat respon</w:t>
      </w:r>
      <w:r w:rsidR="0004583C">
        <w:rPr>
          <w:rFonts w:ascii="Arial" w:hAnsi="Arial"/>
        </w:rPr>
        <w:t xml:space="preserve">se, rescue, and NIMS/ICS. </w:t>
      </w:r>
      <w:r w:rsidRPr="007E167C">
        <w:rPr>
          <w:rFonts w:ascii="Arial" w:hAnsi="Arial"/>
        </w:rPr>
        <w:t>Our emergency response personnel meet the NIMS national qualificati</w:t>
      </w:r>
      <w:r w:rsidR="0004583C">
        <w:rPr>
          <w:rFonts w:ascii="Arial" w:hAnsi="Arial"/>
        </w:rPr>
        <w:t>on and certification standards.</w:t>
      </w:r>
      <w:r w:rsidRPr="007E167C">
        <w:rPr>
          <w:rFonts w:ascii="Arial" w:hAnsi="Arial"/>
        </w:rPr>
        <w:t xml:space="preserve">  </w:t>
      </w:r>
    </w:p>
    <w:p w:rsidR="002A6CB9" w:rsidRPr="007E167C" w:rsidRDefault="002A6CB9">
      <w:pPr>
        <w:numPr>
          <w:ilvl w:val="0"/>
          <w:numId w:val="6"/>
        </w:numPr>
        <w:tabs>
          <w:tab w:val="clear" w:pos="1800"/>
          <w:tab w:val="num" w:pos="1080"/>
        </w:tabs>
        <w:ind w:left="1080"/>
        <w:jc w:val="both"/>
        <w:rPr>
          <w:rFonts w:ascii="Arial" w:hAnsi="Arial"/>
        </w:rPr>
      </w:pPr>
      <w:r w:rsidRPr="007E167C">
        <w:rPr>
          <w:rFonts w:ascii="Arial" w:hAnsi="Arial"/>
        </w:rPr>
        <w:t xml:space="preserve">Develop communications procedures to ensure adequate communications between fire units, law enforcement units, and other emergency responders. </w:t>
      </w:r>
    </w:p>
    <w:p w:rsidR="002A6CB9" w:rsidRPr="007E167C" w:rsidRDefault="002A6CB9">
      <w:pPr>
        <w:jc w:val="both"/>
        <w:rPr>
          <w:rFonts w:ascii="Arial" w:hAnsi="Arial"/>
        </w:rPr>
      </w:pPr>
    </w:p>
    <w:p w:rsidR="002A6CB9" w:rsidRPr="007E167C" w:rsidRDefault="002A6CB9">
      <w:pPr>
        <w:numPr>
          <w:ilvl w:val="0"/>
          <w:numId w:val="6"/>
        </w:numPr>
        <w:tabs>
          <w:tab w:val="clear" w:pos="1800"/>
          <w:tab w:val="num" w:pos="1080"/>
        </w:tabs>
        <w:ind w:left="1080"/>
        <w:jc w:val="both"/>
        <w:rPr>
          <w:rFonts w:ascii="Arial" w:hAnsi="Arial"/>
        </w:rPr>
      </w:pPr>
      <w:r w:rsidRPr="007E167C">
        <w:rPr>
          <w:rFonts w:ascii="Arial" w:hAnsi="Arial"/>
        </w:rPr>
        <w:t xml:space="preserve">Plan and execute NIMS compliant training exercises for all firefighting personnel on a regular basis. </w:t>
      </w:r>
    </w:p>
    <w:p w:rsidR="002A6CB9" w:rsidRPr="007E167C" w:rsidRDefault="002A6CB9">
      <w:pPr>
        <w:jc w:val="both"/>
        <w:rPr>
          <w:rFonts w:ascii="Arial" w:hAnsi="Arial"/>
        </w:rPr>
      </w:pPr>
    </w:p>
    <w:p w:rsidR="002A6CB9" w:rsidRPr="007E167C" w:rsidRDefault="002A6CB9">
      <w:pPr>
        <w:numPr>
          <w:ilvl w:val="0"/>
          <w:numId w:val="6"/>
        </w:numPr>
        <w:tabs>
          <w:tab w:val="clear" w:pos="1800"/>
          <w:tab w:val="num" w:pos="1080"/>
        </w:tabs>
        <w:ind w:left="1080"/>
        <w:jc w:val="both"/>
        <w:rPr>
          <w:rFonts w:ascii="Arial" w:hAnsi="Arial"/>
        </w:rPr>
      </w:pPr>
      <w:r w:rsidRPr="007E167C">
        <w:rPr>
          <w:rFonts w:ascii="Arial" w:hAnsi="Arial"/>
        </w:rPr>
        <w:t xml:space="preserve">Test, maintain, and repair equipment on a scheduled basis. </w:t>
      </w:r>
    </w:p>
    <w:p w:rsidR="002A6CB9" w:rsidRPr="007E167C" w:rsidRDefault="002A6CB9">
      <w:pPr>
        <w:jc w:val="both"/>
        <w:rPr>
          <w:rFonts w:ascii="Arial" w:hAnsi="Arial"/>
        </w:rPr>
      </w:pPr>
    </w:p>
    <w:p w:rsidR="002A6CB9" w:rsidRPr="007E167C" w:rsidRDefault="002A6CB9">
      <w:pPr>
        <w:numPr>
          <w:ilvl w:val="0"/>
          <w:numId w:val="6"/>
        </w:numPr>
        <w:tabs>
          <w:tab w:val="clear" w:pos="1800"/>
          <w:tab w:val="num" w:pos="1080"/>
        </w:tabs>
        <w:ind w:left="1080"/>
        <w:jc w:val="both"/>
        <w:rPr>
          <w:rFonts w:ascii="Arial" w:hAnsi="Arial"/>
        </w:rPr>
      </w:pPr>
      <w:r w:rsidRPr="007E167C">
        <w:rPr>
          <w:rFonts w:ascii="Arial" w:hAnsi="Arial"/>
        </w:rPr>
        <w:t>Revise and update response plans at regular intervals.</w:t>
      </w:r>
    </w:p>
    <w:p w:rsidR="002A6CB9" w:rsidRPr="007E167C" w:rsidRDefault="002A6CB9">
      <w:pPr>
        <w:jc w:val="both"/>
        <w:rPr>
          <w:rFonts w:ascii="Arial" w:hAnsi="Arial"/>
        </w:rPr>
      </w:pPr>
    </w:p>
    <w:p w:rsidR="002A6CB9" w:rsidRPr="007E167C" w:rsidRDefault="002A6CB9">
      <w:pPr>
        <w:numPr>
          <w:ilvl w:val="0"/>
          <w:numId w:val="4"/>
        </w:numPr>
        <w:tabs>
          <w:tab w:val="clear" w:pos="1440"/>
          <w:tab w:val="num" w:pos="720"/>
        </w:tabs>
        <w:ind w:left="720"/>
        <w:jc w:val="both"/>
        <w:rPr>
          <w:rFonts w:ascii="Arial" w:hAnsi="Arial"/>
        </w:rPr>
      </w:pPr>
      <w:r w:rsidRPr="007E167C">
        <w:rPr>
          <w:rFonts w:ascii="Arial" w:hAnsi="Arial"/>
        </w:rPr>
        <w:t>Response</w:t>
      </w:r>
    </w:p>
    <w:p w:rsidR="002A6CB9" w:rsidRPr="007E167C" w:rsidRDefault="002A6CB9">
      <w:pPr>
        <w:jc w:val="both"/>
        <w:rPr>
          <w:rFonts w:ascii="Arial" w:hAnsi="Arial"/>
        </w:rPr>
      </w:pPr>
    </w:p>
    <w:p w:rsidR="002A6CB9" w:rsidRPr="007E167C" w:rsidRDefault="002A6CB9">
      <w:pPr>
        <w:numPr>
          <w:ilvl w:val="0"/>
          <w:numId w:val="7"/>
        </w:numPr>
        <w:tabs>
          <w:tab w:val="clear" w:pos="1800"/>
          <w:tab w:val="num" w:pos="1080"/>
        </w:tabs>
        <w:ind w:left="1080"/>
        <w:jc w:val="both"/>
        <w:rPr>
          <w:rFonts w:ascii="Arial" w:hAnsi="Arial"/>
        </w:rPr>
      </w:pPr>
      <w:r w:rsidRPr="007E167C">
        <w:rPr>
          <w:rFonts w:ascii="Arial" w:hAnsi="Arial"/>
        </w:rPr>
        <w:t xml:space="preserve">Contain, control, and extinguish fires. </w:t>
      </w:r>
    </w:p>
    <w:p w:rsidR="002A6CB9" w:rsidRPr="007E167C" w:rsidRDefault="002A6CB9">
      <w:pPr>
        <w:jc w:val="both"/>
        <w:rPr>
          <w:rFonts w:ascii="Arial" w:hAnsi="Arial"/>
        </w:rPr>
      </w:pPr>
    </w:p>
    <w:p w:rsidR="002A6CB9" w:rsidRPr="007E167C" w:rsidRDefault="002A6CB9">
      <w:pPr>
        <w:numPr>
          <w:ilvl w:val="0"/>
          <w:numId w:val="7"/>
        </w:numPr>
        <w:tabs>
          <w:tab w:val="clear" w:pos="1800"/>
          <w:tab w:val="num" w:pos="1080"/>
        </w:tabs>
        <w:ind w:left="1080"/>
        <w:jc w:val="both"/>
        <w:rPr>
          <w:rFonts w:ascii="Arial" w:hAnsi="Arial"/>
        </w:rPr>
      </w:pPr>
      <w:r w:rsidRPr="007E167C">
        <w:rPr>
          <w:rFonts w:ascii="Arial" w:hAnsi="Arial"/>
        </w:rPr>
        <w:t xml:space="preserve">Initiate rescue missions, as necessary. </w:t>
      </w:r>
    </w:p>
    <w:p w:rsidR="002A6CB9" w:rsidRPr="007E167C" w:rsidRDefault="002A6CB9">
      <w:pPr>
        <w:jc w:val="both"/>
        <w:rPr>
          <w:rFonts w:ascii="Arial" w:hAnsi="Arial"/>
        </w:rPr>
      </w:pPr>
    </w:p>
    <w:p w:rsidR="002A6CB9" w:rsidRPr="007E167C" w:rsidRDefault="002A6CB9">
      <w:pPr>
        <w:numPr>
          <w:ilvl w:val="0"/>
          <w:numId w:val="7"/>
        </w:numPr>
        <w:tabs>
          <w:tab w:val="clear" w:pos="1800"/>
        </w:tabs>
        <w:ind w:left="1080"/>
        <w:jc w:val="both"/>
        <w:rPr>
          <w:rFonts w:ascii="Arial" w:hAnsi="Arial"/>
        </w:rPr>
      </w:pPr>
      <w:r w:rsidRPr="007E167C">
        <w:rPr>
          <w:rFonts w:ascii="Arial" w:hAnsi="Arial"/>
        </w:rPr>
        <w:t>Alert and advise all emergency response personnel and decision-makers to the dangers associated with hazmat and fire during emergency operations.</w:t>
      </w:r>
    </w:p>
    <w:p w:rsidR="002A6CB9" w:rsidRPr="007E167C" w:rsidRDefault="002A6CB9">
      <w:pPr>
        <w:jc w:val="both"/>
        <w:rPr>
          <w:rFonts w:ascii="Arial" w:hAnsi="Arial"/>
        </w:rPr>
      </w:pPr>
    </w:p>
    <w:p w:rsidR="002A6CB9" w:rsidRPr="007E167C" w:rsidRDefault="002A6CB9">
      <w:pPr>
        <w:numPr>
          <w:ilvl w:val="0"/>
          <w:numId w:val="7"/>
        </w:numPr>
        <w:tabs>
          <w:tab w:val="clear" w:pos="1800"/>
          <w:tab w:val="num" w:pos="1080"/>
        </w:tabs>
        <w:ind w:left="1080"/>
        <w:jc w:val="both"/>
        <w:rPr>
          <w:rFonts w:ascii="Arial" w:hAnsi="Arial"/>
        </w:rPr>
      </w:pPr>
      <w:r w:rsidRPr="007E167C">
        <w:rPr>
          <w:rFonts w:ascii="Arial" w:hAnsi="Arial"/>
        </w:rPr>
        <w:t>Control hazmat incidents with</w:t>
      </w:r>
      <w:r w:rsidRPr="007E167C">
        <w:rPr>
          <w:rFonts w:ascii="Arial" w:hAnsi="Arial"/>
          <w:szCs w:val="22"/>
        </w:rPr>
        <w:t>in</w:t>
      </w:r>
      <w:r w:rsidRPr="007E167C">
        <w:rPr>
          <w:rFonts w:ascii="Arial" w:hAnsi="Arial"/>
        </w:rPr>
        <w:t xml:space="preserve"> departmental capabilities giving priority to public and firefighter safety and protecting property, respectively (see </w:t>
      </w:r>
      <w:r w:rsidRPr="0004583C">
        <w:rPr>
          <w:rFonts w:ascii="Arial" w:hAnsi="Arial"/>
          <w:b/>
        </w:rPr>
        <w:t>Annex Q</w:t>
      </w:r>
      <w:r w:rsidRPr="007E167C">
        <w:rPr>
          <w:rFonts w:ascii="Arial" w:hAnsi="Arial"/>
        </w:rPr>
        <w:t xml:space="preserve">). </w:t>
      </w:r>
    </w:p>
    <w:p w:rsidR="002A6CB9" w:rsidRPr="007E167C" w:rsidRDefault="002A6CB9">
      <w:pPr>
        <w:jc w:val="both"/>
        <w:rPr>
          <w:rFonts w:ascii="Arial" w:hAnsi="Arial"/>
        </w:rPr>
      </w:pPr>
    </w:p>
    <w:p w:rsidR="002A6CB9" w:rsidRPr="007E167C" w:rsidRDefault="002A6CB9">
      <w:pPr>
        <w:numPr>
          <w:ilvl w:val="0"/>
          <w:numId w:val="7"/>
        </w:numPr>
        <w:tabs>
          <w:tab w:val="clear" w:pos="1800"/>
          <w:tab w:val="num" w:pos="1080"/>
        </w:tabs>
        <w:ind w:left="1080"/>
        <w:jc w:val="both"/>
        <w:rPr>
          <w:rFonts w:ascii="Arial" w:hAnsi="Arial"/>
        </w:rPr>
      </w:pPr>
      <w:r w:rsidRPr="007E167C">
        <w:rPr>
          <w:rFonts w:ascii="Arial" w:hAnsi="Arial"/>
        </w:rPr>
        <w:t>Conduct radiological monitoring and assessment within departmental capability</w:t>
      </w:r>
      <w:r w:rsidRPr="007E167C">
        <w:rPr>
          <w:rFonts w:ascii="Arial" w:hAnsi="Arial"/>
          <w:szCs w:val="22"/>
        </w:rPr>
        <w:t>.</w:t>
      </w:r>
      <w:r w:rsidRPr="007E167C">
        <w:rPr>
          <w:rFonts w:ascii="Arial" w:hAnsi="Arial"/>
        </w:rPr>
        <w:t xml:space="preserve">  Maintain an operational Radiological Protection Program in accordance with state and federal standards (see </w:t>
      </w:r>
      <w:r w:rsidRPr="0004583C">
        <w:rPr>
          <w:rFonts w:ascii="Arial" w:hAnsi="Arial"/>
          <w:b/>
        </w:rPr>
        <w:t>Annex D</w:t>
      </w:r>
      <w:r w:rsidRPr="007E167C">
        <w:rPr>
          <w:rFonts w:ascii="Arial" w:hAnsi="Arial"/>
        </w:rPr>
        <w:t>).  The NRF Nuclear</w:t>
      </w:r>
      <w:r w:rsidR="0004583C">
        <w:rPr>
          <w:rFonts w:ascii="Arial" w:hAnsi="Arial"/>
        </w:rPr>
        <w:t xml:space="preserve"> </w:t>
      </w:r>
      <w:r w:rsidRPr="007E167C">
        <w:rPr>
          <w:rFonts w:ascii="Arial" w:hAnsi="Arial"/>
        </w:rPr>
        <w:t>/</w:t>
      </w:r>
      <w:r w:rsidR="0004583C">
        <w:rPr>
          <w:rFonts w:ascii="Arial" w:hAnsi="Arial"/>
        </w:rPr>
        <w:t xml:space="preserve"> </w:t>
      </w:r>
      <w:r w:rsidRPr="007E167C">
        <w:rPr>
          <w:rFonts w:ascii="Arial" w:hAnsi="Arial"/>
        </w:rPr>
        <w:t>Radiological Incident Annex addresses the federal response to incidents involving radiological materials.</w:t>
      </w:r>
    </w:p>
    <w:p w:rsidR="002A6CB9" w:rsidRPr="007E167C" w:rsidRDefault="002A6CB9">
      <w:pPr>
        <w:jc w:val="both"/>
        <w:rPr>
          <w:rFonts w:ascii="Arial" w:hAnsi="Arial"/>
        </w:rPr>
      </w:pPr>
    </w:p>
    <w:p w:rsidR="002A6CB9" w:rsidRPr="007E167C" w:rsidRDefault="002A6CB9">
      <w:pPr>
        <w:numPr>
          <w:ilvl w:val="0"/>
          <w:numId w:val="7"/>
        </w:numPr>
        <w:tabs>
          <w:tab w:val="clear" w:pos="1800"/>
        </w:tabs>
        <w:ind w:left="1080"/>
        <w:jc w:val="both"/>
        <w:rPr>
          <w:rFonts w:ascii="Arial" w:hAnsi="Arial"/>
        </w:rPr>
      </w:pPr>
      <w:r w:rsidRPr="007E167C">
        <w:rPr>
          <w:rFonts w:ascii="Arial" w:hAnsi="Arial"/>
        </w:rPr>
        <w:t>Initiate evacuation of emergency scenes, if necessary.</w:t>
      </w:r>
    </w:p>
    <w:p w:rsidR="002A6CB9" w:rsidRPr="007E167C" w:rsidRDefault="002A6CB9">
      <w:pPr>
        <w:jc w:val="both"/>
        <w:rPr>
          <w:rFonts w:ascii="Arial" w:hAnsi="Arial"/>
        </w:rPr>
      </w:pPr>
    </w:p>
    <w:p w:rsidR="002A6CB9" w:rsidRPr="007E167C" w:rsidRDefault="002A6CB9">
      <w:pPr>
        <w:numPr>
          <w:ilvl w:val="0"/>
          <w:numId w:val="7"/>
        </w:numPr>
        <w:tabs>
          <w:tab w:val="clear" w:pos="1800"/>
        </w:tabs>
        <w:ind w:left="1080"/>
        <w:jc w:val="both"/>
        <w:rPr>
          <w:rFonts w:ascii="Arial" w:hAnsi="Arial"/>
        </w:rPr>
      </w:pPr>
      <w:r w:rsidRPr="007E167C">
        <w:rPr>
          <w:rFonts w:ascii="Arial" w:hAnsi="Arial"/>
        </w:rPr>
        <w:t>Provide fire inspections and fire protection for temporary shelter and mass care facilities.</w:t>
      </w:r>
    </w:p>
    <w:p w:rsidR="002A6CB9" w:rsidRPr="007E167C" w:rsidRDefault="002A6CB9">
      <w:pPr>
        <w:jc w:val="both"/>
        <w:rPr>
          <w:rFonts w:ascii="Arial" w:hAnsi="Arial"/>
        </w:rPr>
      </w:pPr>
    </w:p>
    <w:p w:rsidR="002A6CB9" w:rsidRPr="007E167C" w:rsidRDefault="002A6CB9">
      <w:pPr>
        <w:numPr>
          <w:ilvl w:val="0"/>
          <w:numId w:val="4"/>
        </w:numPr>
        <w:tabs>
          <w:tab w:val="clear" w:pos="1440"/>
          <w:tab w:val="num" w:pos="720"/>
        </w:tabs>
        <w:ind w:left="720"/>
        <w:jc w:val="both"/>
        <w:rPr>
          <w:rFonts w:ascii="Arial" w:hAnsi="Arial"/>
        </w:rPr>
      </w:pPr>
      <w:r w:rsidRPr="007E167C">
        <w:rPr>
          <w:rFonts w:ascii="Arial" w:hAnsi="Arial"/>
        </w:rPr>
        <w:t xml:space="preserve">Recovery </w:t>
      </w:r>
    </w:p>
    <w:p w:rsidR="002A6CB9" w:rsidRPr="007E167C" w:rsidRDefault="002A6CB9">
      <w:pPr>
        <w:jc w:val="both"/>
        <w:rPr>
          <w:rFonts w:ascii="Arial" w:hAnsi="Arial"/>
        </w:rPr>
      </w:pPr>
    </w:p>
    <w:p w:rsidR="002A6CB9" w:rsidRPr="007E167C" w:rsidRDefault="002A6CB9">
      <w:pPr>
        <w:numPr>
          <w:ilvl w:val="0"/>
          <w:numId w:val="8"/>
        </w:numPr>
        <w:tabs>
          <w:tab w:val="clear" w:pos="1800"/>
          <w:tab w:val="num" w:pos="1080"/>
        </w:tabs>
        <w:ind w:left="1080"/>
        <w:jc w:val="both"/>
        <w:rPr>
          <w:rFonts w:ascii="Arial" w:hAnsi="Arial"/>
        </w:rPr>
      </w:pPr>
      <w:r w:rsidRPr="007E167C">
        <w:rPr>
          <w:rFonts w:ascii="Arial" w:hAnsi="Arial"/>
        </w:rPr>
        <w:t>Perform fire inspections of restored or reconstructed buildings.</w:t>
      </w:r>
    </w:p>
    <w:p w:rsidR="002A6CB9" w:rsidRPr="007E167C" w:rsidRDefault="002A6CB9">
      <w:pPr>
        <w:jc w:val="both"/>
        <w:rPr>
          <w:rFonts w:ascii="Arial" w:hAnsi="Arial"/>
        </w:rPr>
      </w:pPr>
    </w:p>
    <w:p w:rsidR="002A6CB9" w:rsidRPr="007E167C" w:rsidRDefault="002A6CB9">
      <w:pPr>
        <w:numPr>
          <w:ilvl w:val="0"/>
          <w:numId w:val="8"/>
        </w:numPr>
        <w:tabs>
          <w:tab w:val="clear" w:pos="1800"/>
          <w:tab w:val="num" w:pos="1080"/>
        </w:tabs>
        <w:ind w:left="1080"/>
        <w:jc w:val="both"/>
        <w:rPr>
          <w:rFonts w:ascii="Arial" w:hAnsi="Arial"/>
        </w:rPr>
      </w:pPr>
      <w:r w:rsidRPr="007E167C">
        <w:rPr>
          <w:rFonts w:ascii="Arial" w:hAnsi="Arial"/>
        </w:rPr>
        <w:t>Perform or assist in decontamination and cleanup.</w:t>
      </w:r>
    </w:p>
    <w:p w:rsidR="002A6CB9" w:rsidRPr="007E167C" w:rsidRDefault="002A6CB9">
      <w:pPr>
        <w:jc w:val="both"/>
        <w:rPr>
          <w:rFonts w:ascii="Arial" w:hAnsi="Arial"/>
        </w:rPr>
      </w:pPr>
    </w:p>
    <w:p w:rsidR="002A6CB9" w:rsidRPr="007E167C" w:rsidRDefault="002A6CB9">
      <w:pPr>
        <w:numPr>
          <w:ilvl w:val="0"/>
          <w:numId w:val="8"/>
        </w:numPr>
        <w:tabs>
          <w:tab w:val="clear" w:pos="1800"/>
          <w:tab w:val="num" w:pos="1080"/>
        </w:tabs>
        <w:ind w:left="1080"/>
        <w:jc w:val="both"/>
        <w:rPr>
          <w:rFonts w:ascii="Arial" w:hAnsi="Arial"/>
        </w:rPr>
      </w:pPr>
      <w:r w:rsidRPr="007E167C">
        <w:rPr>
          <w:rFonts w:ascii="Arial" w:hAnsi="Arial"/>
        </w:rPr>
        <w:t>Assess damage to fire equipment and facilities, if necessary.</w:t>
      </w:r>
    </w:p>
    <w:p w:rsidR="002A6CB9" w:rsidRPr="007E167C" w:rsidRDefault="002A6CB9">
      <w:pPr>
        <w:jc w:val="both"/>
        <w:rPr>
          <w:rFonts w:ascii="Arial" w:hAnsi="Arial"/>
        </w:rPr>
      </w:pPr>
    </w:p>
    <w:p w:rsidR="002A6CB9" w:rsidRPr="007E167C" w:rsidRDefault="002A6CB9">
      <w:pPr>
        <w:numPr>
          <w:ilvl w:val="0"/>
          <w:numId w:val="8"/>
        </w:numPr>
        <w:tabs>
          <w:tab w:val="clear" w:pos="1800"/>
          <w:tab w:val="num" w:pos="1080"/>
        </w:tabs>
        <w:ind w:left="1080"/>
        <w:jc w:val="both"/>
        <w:rPr>
          <w:rFonts w:ascii="Arial" w:hAnsi="Arial"/>
        </w:rPr>
      </w:pPr>
      <w:r w:rsidRPr="007E167C">
        <w:rPr>
          <w:rFonts w:ascii="Arial" w:hAnsi="Arial"/>
        </w:rPr>
        <w:t xml:space="preserve">Recommend condemnation of unsafe buildings. </w:t>
      </w:r>
    </w:p>
    <w:p w:rsidR="002A6CB9" w:rsidRPr="007E167C" w:rsidRDefault="002A6CB9">
      <w:pPr>
        <w:jc w:val="both"/>
        <w:rPr>
          <w:rFonts w:ascii="Arial" w:hAnsi="Arial"/>
        </w:rPr>
      </w:pPr>
    </w:p>
    <w:p w:rsidR="002A6CB9" w:rsidRPr="007E167C" w:rsidRDefault="002A6CB9" w:rsidP="002A6CB9">
      <w:pPr>
        <w:numPr>
          <w:ilvl w:val="0"/>
          <w:numId w:val="8"/>
        </w:numPr>
        <w:tabs>
          <w:tab w:val="clear" w:pos="1800"/>
          <w:tab w:val="num" w:pos="1080"/>
        </w:tabs>
        <w:ind w:left="1080"/>
        <w:jc w:val="both"/>
        <w:rPr>
          <w:rFonts w:ascii="Arial" w:hAnsi="Arial"/>
        </w:rPr>
      </w:pPr>
      <w:r w:rsidRPr="007E167C">
        <w:rPr>
          <w:rFonts w:ascii="Arial" w:hAnsi="Arial"/>
        </w:rPr>
        <w:t>Review fire codes in relation to an incident or disaster</w:t>
      </w:r>
      <w:r w:rsidR="0004583C">
        <w:rPr>
          <w:rFonts w:ascii="Arial" w:hAnsi="Arial"/>
        </w:rPr>
        <w:t xml:space="preserve"> and recommend improvements to the </w:t>
      </w:r>
      <w:r w:rsidRPr="007E167C">
        <w:rPr>
          <w:rFonts w:ascii="Arial" w:hAnsi="Arial"/>
        </w:rPr>
        <w:t>County Commissioners</w:t>
      </w:r>
      <w:r w:rsidR="0004583C">
        <w:rPr>
          <w:rFonts w:ascii="Arial" w:hAnsi="Arial"/>
        </w:rPr>
        <w:t xml:space="preserve"> or appropriate </w:t>
      </w:r>
      <w:r w:rsidRPr="007E167C">
        <w:rPr>
          <w:rFonts w:ascii="Arial" w:hAnsi="Arial"/>
        </w:rPr>
        <w:t>City Council.</w:t>
      </w:r>
    </w:p>
    <w:p w:rsidR="002A6CB9" w:rsidRDefault="002A6CB9">
      <w:pPr>
        <w:jc w:val="both"/>
        <w:rPr>
          <w:rFonts w:ascii="Arial" w:hAnsi="Arial"/>
        </w:rPr>
      </w:pPr>
    </w:p>
    <w:p w:rsidR="0004583C" w:rsidRDefault="0004583C">
      <w:pPr>
        <w:jc w:val="both"/>
        <w:rPr>
          <w:rFonts w:ascii="Arial" w:hAnsi="Arial"/>
        </w:rPr>
      </w:pPr>
    </w:p>
    <w:p w:rsidR="0004583C" w:rsidRPr="007E167C" w:rsidRDefault="0004583C">
      <w:pPr>
        <w:jc w:val="both"/>
        <w:rPr>
          <w:rFonts w:ascii="Arial" w:hAnsi="Arial"/>
        </w:rPr>
      </w:pPr>
    </w:p>
    <w:p w:rsidR="002A6CB9" w:rsidRPr="007E167C" w:rsidRDefault="002A6CB9" w:rsidP="002A6CB9">
      <w:pPr>
        <w:pStyle w:val="Heading1"/>
        <w:pBdr>
          <w:top w:val="single" w:sz="8" w:space="1" w:color="auto"/>
          <w:left w:val="single" w:sz="8" w:space="4" w:color="auto"/>
          <w:bottom w:val="single" w:sz="8" w:space="1" w:color="auto"/>
          <w:right w:val="single" w:sz="8" w:space="4" w:color="auto"/>
        </w:pBdr>
        <w:jc w:val="left"/>
        <w:rPr>
          <w:rFonts w:ascii="Arial" w:hAnsi="Arial"/>
        </w:rPr>
      </w:pPr>
      <w:r w:rsidRPr="007E167C">
        <w:rPr>
          <w:rFonts w:ascii="Arial" w:hAnsi="Arial"/>
        </w:rPr>
        <w:lastRenderedPageBreak/>
        <w:t>ORGANIZATION AND ASSIGNMENT OF RESPONSIBILITIES</w:t>
      </w:r>
    </w:p>
    <w:p w:rsidR="002A6CB9" w:rsidRPr="007E167C" w:rsidRDefault="002A6CB9">
      <w:pPr>
        <w:jc w:val="both"/>
        <w:rPr>
          <w:rFonts w:ascii="Arial" w:hAnsi="Arial"/>
        </w:rPr>
      </w:pPr>
    </w:p>
    <w:p w:rsidR="002A6CB9" w:rsidRPr="007E167C" w:rsidRDefault="002A6CB9">
      <w:pPr>
        <w:pStyle w:val="Heading2"/>
        <w:numPr>
          <w:ilvl w:val="0"/>
          <w:numId w:val="9"/>
        </w:numPr>
        <w:tabs>
          <w:tab w:val="clear" w:pos="1080"/>
          <w:tab w:val="num" w:pos="360"/>
        </w:tabs>
        <w:ind w:left="360"/>
        <w:rPr>
          <w:rFonts w:ascii="Arial" w:hAnsi="Arial"/>
        </w:rPr>
      </w:pPr>
      <w:r w:rsidRPr="007E167C">
        <w:rPr>
          <w:rFonts w:ascii="Arial" w:hAnsi="Arial"/>
        </w:rPr>
        <w:t>General</w:t>
      </w:r>
    </w:p>
    <w:p w:rsidR="002A6CB9" w:rsidRPr="007E167C" w:rsidRDefault="002A6CB9">
      <w:pPr>
        <w:jc w:val="both"/>
        <w:rPr>
          <w:rFonts w:ascii="Arial" w:hAnsi="Arial"/>
        </w:rPr>
      </w:pPr>
    </w:p>
    <w:p w:rsidR="002A6CB9" w:rsidRPr="007E167C" w:rsidRDefault="002A6CB9">
      <w:pPr>
        <w:numPr>
          <w:ilvl w:val="0"/>
          <w:numId w:val="17"/>
        </w:numPr>
        <w:tabs>
          <w:tab w:val="clear" w:pos="360"/>
          <w:tab w:val="num" w:pos="720"/>
        </w:tabs>
        <w:ind w:left="720"/>
        <w:jc w:val="both"/>
        <w:rPr>
          <w:rFonts w:ascii="Arial" w:hAnsi="Arial"/>
        </w:rPr>
      </w:pPr>
      <w:r w:rsidRPr="007E167C">
        <w:rPr>
          <w:rFonts w:ascii="Arial" w:hAnsi="Arial"/>
        </w:rPr>
        <w:t xml:space="preserve">Our normal emergency organization, described in Section VI.A and depicted in Attachment 3 of the </w:t>
      </w:r>
      <w:r w:rsidRPr="0004583C">
        <w:rPr>
          <w:rFonts w:ascii="Arial" w:hAnsi="Arial"/>
          <w:b/>
        </w:rPr>
        <w:t>Basic Plan</w:t>
      </w:r>
      <w:r w:rsidRPr="007E167C">
        <w:rPr>
          <w:rFonts w:ascii="Arial" w:hAnsi="Arial"/>
        </w:rPr>
        <w:t>, shall coordinate firefighting efforts conducted as part of emergency operations in accordance with NIMS.   Most fires can be handled by fire service personnel, with limited support from one or two other emergency services, operating under an IC.  The EOC will normally be activated during major emergencies and disasters involving significant fires or fires occurring simultaneously with other hazards. These situations may require the commitment of all emergency services and external assistance.  In such incidents, transition to a Multiagency Coordination System is advisable.  In the event of a catastrophic incident, considerations will be made for the implementation of RRP.</w:t>
      </w:r>
    </w:p>
    <w:p w:rsidR="002A6CB9" w:rsidRPr="007E167C" w:rsidRDefault="002A6CB9">
      <w:pPr>
        <w:ind w:left="360"/>
        <w:jc w:val="both"/>
        <w:rPr>
          <w:rFonts w:ascii="Arial" w:hAnsi="Arial"/>
        </w:rPr>
      </w:pPr>
    </w:p>
    <w:p w:rsidR="002A6CB9" w:rsidRPr="007E167C" w:rsidRDefault="0004583C">
      <w:pPr>
        <w:numPr>
          <w:ilvl w:val="0"/>
          <w:numId w:val="17"/>
        </w:numPr>
        <w:tabs>
          <w:tab w:val="clear" w:pos="360"/>
          <w:tab w:val="num" w:pos="720"/>
        </w:tabs>
        <w:ind w:left="720"/>
        <w:jc w:val="both"/>
        <w:rPr>
          <w:rFonts w:ascii="Arial" w:hAnsi="Arial"/>
        </w:rPr>
      </w:pPr>
      <w:r>
        <w:rPr>
          <w:rFonts w:ascii="Arial" w:hAnsi="Arial"/>
        </w:rPr>
        <w:t xml:space="preserve">The </w:t>
      </w:r>
      <w:r w:rsidR="002A6CB9" w:rsidRPr="007E167C">
        <w:rPr>
          <w:rFonts w:ascii="Arial" w:hAnsi="Arial"/>
        </w:rPr>
        <w:t>Fire Chief shall serve as the Chief Fire Officer and coordinate emergency firefighting operations.   A fire officer shall normally serve as the IC for the response to fires, hazmat incidents, oil spills, and radiological incidents.</w:t>
      </w:r>
    </w:p>
    <w:p w:rsidR="002A6CB9" w:rsidRPr="007E167C" w:rsidRDefault="002A6CB9">
      <w:pPr>
        <w:jc w:val="both"/>
        <w:rPr>
          <w:rFonts w:ascii="Arial" w:hAnsi="Arial"/>
        </w:rPr>
      </w:pPr>
    </w:p>
    <w:p w:rsidR="002A6CB9" w:rsidRPr="007E167C" w:rsidRDefault="002A6CB9">
      <w:pPr>
        <w:numPr>
          <w:ilvl w:val="0"/>
          <w:numId w:val="35"/>
        </w:numPr>
        <w:tabs>
          <w:tab w:val="clear" w:pos="360"/>
          <w:tab w:val="num" w:pos="720"/>
        </w:tabs>
        <w:ind w:left="720"/>
        <w:jc w:val="both"/>
        <w:rPr>
          <w:rFonts w:ascii="Arial" w:hAnsi="Arial"/>
        </w:rPr>
      </w:pPr>
      <w:r w:rsidRPr="007E167C">
        <w:rPr>
          <w:rFonts w:ascii="Arial" w:hAnsi="Arial"/>
        </w:rPr>
        <w:t xml:space="preserve">The Commissioner’s Court may restrict outdoor burning and use of fireworks if drought conditions are determined to exist by the TFS (see </w:t>
      </w:r>
      <w:r w:rsidRPr="0004583C">
        <w:rPr>
          <w:rFonts w:ascii="Arial" w:hAnsi="Arial"/>
          <w:b/>
        </w:rPr>
        <w:t>Annex U, Legal</w:t>
      </w:r>
      <w:r w:rsidR="0004583C">
        <w:rPr>
          <w:rFonts w:ascii="Arial" w:hAnsi="Arial"/>
        </w:rPr>
        <w:t>).</w:t>
      </w:r>
    </w:p>
    <w:p w:rsidR="002A6CB9" w:rsidRPr="007E167C" w:rsidRDefault="002A6CB9">
      <w:pPr>
        <w:ind w:left="360"/>
        <w:jc w:val="both"/>
        <w:rPr>
          <w:rFonts w:ascii="Arial" w:hAnsi="Arial"/>
        </w:rPr>
      </w:pPr>
    </w:p>
    <w:p w:rsidR="002A6CB9" w:rsidRPr="007E167C" w:rsidRDefault="002A6CB9">
      <w:pPr>
        <w:pStyle w:val="Heading2"/>
        <w:numPr>
          <w:ilvl w:val="0"/>
          <w:numId w:val="9"/>
        </w:numPr>
        <w:tabs>
          <w:tab w:val="clear" w:pos="1080"/>
          <w:tab w:val="num" w:pos="360"/>
        </w:tabs>
        <w:ind w:left="360"/>
        <w:rPr>
          <w:rFonts w:ascii="Arial" w:hAnsi="Arial"/>
        </w:rPr>
      </w:pPr>
      <w:r w:rsidRPr="007E167C">
        <w:rPr>
          <w:rFonts w:ascii="Arial" w:hAnsi="Arial"/>
        </w:rPr>
        <w:t xml:space="preserve">Task Assignments </w:t>
      </w:r>
    </w:p>
    <w:p w:rsidR="002A6CB9" w:rsidRPr="007E167C" w:rsidRDefault="002A6CB9">
      <w:pPr>
        <w:jc w:val="both"/>
        <w:rPr>
          <w:rFonts w:ascii="Arial" w:hAnsi="Arial"/>
        </w:rPr>
      </w:pPr>
    </w:p>
    <w:p w:rsidR="002A6CB9" w:rsidRPr="007E167C" w:rsidRDefault="0004583C">
      <w:pPr>
        <w:numPr>
          <w:ilvl w:val="1"/>
          <w:numId w:val="10"/>
        </w:numPr>
        <w:jc w:val="both"/>
        <w:rPr>
          <w:rFonts w:ascii="Arial" w:hAnsi="Arial"/>
        </w:rPr>
      </w:pPr>
      <w:r>
        <w:rPr>
          <w:rFonts w:ascii="Arial" w:hAnsi="Arial"/>
        </w:rPr>
        <w:t xml:space="preserve">The </w:t>
      </w:r>
      <w:r w:rsidR="002A6CB9" w:rsidRPr="007E167C">
        <w:rPr>
          <w:rFonts w:ascii="Arial" w:hAnsi="Arial"/>
        </w:rPr>
        <w:t xml:space="preserve">Volunteer Fire Department will: </w:t>
      </w:r>
    </w:p>
    <w:p w:rsidR="002A6CB9" w:rsidRPr="007E167C" w:rsidRDefault="002A6CB9">
      <w:pPr>
        <w:jc w:val="both"/>
        <w:rPr>
          <w:rFonts w:ascii="Arial" w:hAnsi="Arial"/>
        </w:rPr>
      </w:pPr>
    </w:p>
    <w:p w:rsidR="002A6CB9" w:rsidRPr="007E167C" w:rsidRDefault="002A6CB9">
      <w:pPr>
        <w:numPr>
          <w:ilvl w:val="0"/>
          <w:numId w:val="11"/>
        </w:numPr>
        <w:tabs>
          <w:tab w:val="clear" w:pos="1800"/>
          <w:tab w:val="num" w:pos="1080"/>
        </w:tabs>
        <w:ind w:left="1080"/>
        <w:jc w:val="both"/>
        <w:rPr>
          <w:rFonts w:ascii="Arial" w:hAnsi="Arial"/>
        </w:rPr>
      </w:pPr>
      <w:r w:rsidRPr="007E167C">
        <w:rPr>
          <w:rFonts w:ascii="Arial" w:hAnsi="Arial"/>
        </w:rPr>
        <w:t>Coordinate all fire service activities.</w:t>
      </w:r>
    </w:p>
    <w:p w:rsidR="002A6CB9" w:rsidRPr="007E167C" w:rsidRDefault="002A6CB9">
      <w:pPr>
        <w:jc w:val="both"/>
        <w:rPr>
          <w:rFonts w:ascii="Arial" w:hAnsi="Arial"/>
        </w:rPr>
      </w:pPr>
    </w:p>
    <w:p w:rsidR="002A6CB9" w:rsidRPr="007E167C" w:rsidRDefault="002A6CB9">
      <w:pPr>
        <w:numPr>
          <w:ilvl w:val="0"/>
          <w:numId w:val="11"/>
        </w:numPr>
        <w:tabs>
          <w:tab w:val="clear" w:pos="1800"/>
          <w:tab w:val="num" w:pos="1080"/>
        </w:tabs>
        <w:ind w:left="1080"/>
        <w:jc w:val="both"/>
        <w:rPr>
          <w:rFonts w:ascii="Arial" w:hAnsi="Arial"/>
        </w:rPr>
      </w:pPr>
      <w:r w:rsidRPr="007E167C">
        <w:rPr>
          <w:rFonts w:ascii="Arial" w:hAnsi="Arial"/>
        </w:rPr>
        <w:t>Provide fire control and protection.</w:t>
      </w:r>
    </w:p>
    <w:p w:rsidR="002A6CB9" w:rsidRPr="007E167C" w:rsidRDefault="002A6CB9">
      <w:pPr>
        <w:jc w:val="both"/>
        <w:rPr>
          <w:rFonts w:ascii="Arial" w:hAnsi="Arial"/>
          <w:b/>
        </w:rPr>
      </w:pPr>
    </w:p>
    <w:p w:rsidR="002A6CB9" w:rsidRPr="007E167C" w:rsidRDefault="002A6CB9">
      <w:pPr>
        <w:numPr>
          <w:ilvl w:val="0"/>
          <w:numId w:val="11"/>
        </w:numPr>
        <w:tabs>
          <w:tab w:val="clear" w:pos="1800"/>
          <w:tab w:val="num" w:pos="1080"/>
        </w:tabs>
        <w:ind w:left="1080"/>
        <w:jc w:val="both"/>
        <w:rPr>
          <w:rFonts w:ascii="Arial" w:hAnsi="Arial"/>
        </w:rPr>
      </w:pPr>
      <w:r w:rsidRPr="007E167C">
        <w:rPr>
          <w:rFonts w:ascii="Arial" w:hAnsi="Arial"/>
        </w:rPr>
        <w:t xml:space="preserve">Assist in warning and operation of warning sirens (see </w:t>
      </w:r>
      <w:r w:rsidRPr="0004583C">
        <w:rPr>
          <w:rFonts w:ascii="Arial" w:hAnsi="Arial"/>
          <w:b/>
        </w:rPr>
        <w:t>Annex A</w:t>
      </w:r>
      <w:r w:rsidRPr="007E167C">
        <w:rPr>
          <w:rFonts w:ascii="Arial" w:hAnsi="Arial"/>
        </w:rPr>
        <w:t xml:space="preserve">). </w:t>
      </w:r>
    </w:p>
    <w:p w:rsidR="002A6CB9" w:rsidRPr="007E167C" w:rsidRDefault="002A6CB9">
      <w:pPr>
        <w:jc w:val="both"/>
        <w:rPr>
          <w:rFonts w:ascii="Arial" w:hAnsi="Arial"/>
          <w:b/>
        </w:rPr>
      </w:pPr>
    </w:p>
    <w:p w:rsidR="002A6CB9" w:rsidRPr="007E167C" w:rsidRDefault="002A6CB9">
      <w:pPr>
        <w:numPr>
          <w:ilvl w:val="0"/>
          <w:numId w:val="11"/>
        </w:numPr>
        <w:tabs>
          <w:tab w:val="clear" w:pos="1800"/>
          <w:tab w:val="num" w:pos="1080"/>
        </w:tabs>
        <w:ind w:left="1080"/>
        <w:jc w:val="both"/>
        <w:rPr>
          <w:rFonts w:ascii="Arial" w:hAnsi="Arial"/>
        </w:rPr>
      </w:pPr>
      <w:r w:rsidRPr="007E167C">
        <w:rPr>
          <w:rFonts w:ascii="Arial" w:hAnsi="Arial"/>
        </w:rPr>
        <w:t xml:space="preserve">Provide support for shelter/mass care operations (see </w:t>
      </w:r>
      <w:r w:rsidRPr="0004583C">
        <w:rPr>
          <w:rFonts w:ascii="Arial" w:hAnsi="Arial"/>
          <w:b/>
        </w:rPr>
        <w:t>Annex C</w:t>
      </w:r>
      <w:r w:rsidRPr="007E167C">
        <w:rPr>
          <w:rFonts w:ascii="Arial" w:hAnsi="Arial"/>
        </w:rPr>
        <w:t>).</w:t>
      </w:r>
    </w:p>
    <w:p w:rsidR="002A6CB9" w:rsidRPr="007E167C" w:rsidRDefault="002A6CB9">
      <w:pPr>
        <w:jc w:val="both"/>
        <w:rPr>
          <w:rFonts w:ascii="Arial" w:hAnsi="Arial"/>
          <w:b/>
        </w:rPr>
      </w:pPr>
    </w:p>
    <w:p w:rsidR="002A6CB9" w:rsidRPr="007E167C" w:rsidRDefault="002A6CB9">
      <w:pPr>
        <w:numPr>
          <w:ilvl w:val="0"/>
          <w:numId w:val="11"/>
        </w:numPr>
        <w:tabs>
          <w:tab w:val="clear" w:pos="1800"/>
          <w:tab w:val="num" w:pos="1080"/>
        </w:tabs>
        <w:ind w:left="1080"/>
        <w:jc w:val="both"/>
        <w:rPr>
          <w:rFonts w:ascii="Arial" w:hAnsi="Arial"/>
        </w:rPr>
      </w:pPr>
      <w:r w:rsidRPr="007E167C">
        <w:rPr>
          <w:rFonts w:ascii="Arial" w:hAnsi="Arial"/>
        </w:rPr>
        <w:t xml:space="preserve">Provide support for radiological protection (see </w:t>
      </w:r>
      <w:r w:rsidRPr="0004583C">
        <w:rPr>
          <w:rFonts w:ascii="Arial" w:hAnsi="Arial"/>
          <w:b/>
        </w:rPr>
        <w:t>Annex D</w:t>
      </w:r>
      <w:r w:rsidRPr="007E167C">
        <w:rPr>
          <w:rFonts w:ascii="Arial" w:hAnsi="Arial"/>
        </w:rPr>
        <w:t>).</w:t>
      </w:r>
    </w:p>
    <w:p w:rsidR="002A6CB9" w:rsidRPr="007E167C" w:rsidRDefault="002A6CB9">
      <w:pPr>
        <w:jc w:val="both"/>
        <w:rPr>
          <w:rFonts w:ascii="Arial" w:hAnsi="Arial"/>
          <w:b/>
        </w:rPr>
      </w:pPr>
    </w:p>
    <w:p w:rsidR="002A6CB9" w:rsidRPr="007E167C" w:rsidRDefault="002A6CB9">
      <w:pPr>
        <w:numPr>
          <w:ilvl w:val="0"/>
          <w:numId w:val="11"/>
        </w:numPr>
        <w:tabs>
          <w:tab w:val="clear" w:pos="1800"/>
          <w:tab w:val="num" w:pos="1080"/>
        </w:tabs>
        <w:ind w:left="1080"/>
        <w:jc w:val="both"/>
        <w:rPr>
          <w:rFonts w:ascii="Arial" w:hAnsi="Arial"/>
        </w:rPr>
      </w:pPr>
      <w:r w:rsidRPr="007E167C">
        <w:rPr>
          <w:rFonts w:ascii="Arial" w:hAnsi="Arial"/>
        </w:rPr>
        <w:t xml:space="preserve">Provide assistance during evacuations (see </w:t>
      </w:r>
      <w:r w:rsidRPr="0004583C">
        <w:rPr>
          <w:rFonts w:ascii="Arial" w:hAnsi="Arial"/>
          <w:b/>
        </w:rPr>
        <w:t>Annex E</w:t>
      </w:r>
      <w:r w:rsidRPr="007E167C">
        <w:rPr>
          <w:rFonts w:ascii="Arial" w:hAnsi="Arial"/>
        </w:rPr>
        <w:t>).</w:t>
      </w:r>
    </w:p>
    <w:p w:rsidR="002A6CB9" w:rsidRPr="007E167C" w:rsidRDefault="002A6CB9">
      <w:pPr>
        <w:jc w:val="both"/>
        <w:rPr>
          <w:rFonts w:ascii="Arial" w:hAnsi="Arial"/>
        </w:rPr>
      </w:pPr>
    </w:p>
    <w:p w:rsidR="002A6CB9" w:rsidRPr="007E167C" w:rsidRDefault="002A6CB9">
      <w:pPr>
        <w:numPr>
          <w:ilvl w:val="0"/>
          <w:numId w:val="11"/>
        </w:numPr>
        <w:tabs>
          <w:tab w:val="clear" w:pos="1800"/>
          <w:tab w:val="num" w:pos="1080"/>
        </w:tabs>
        <w:ind w:left="1080"/>
        <w:jc w:val="both"/>
        <w:rPr>
          <w:rFonts w:ascii="Arial" w:hAnsi="Arial"/>
        </w:rPr>
      </w:pPr>
      <w:r w:rsidRPr="007E167C">
        <w:rPr>
          <w:rFonts w:ascii="Arial" w:hAnsi="Arial"/>
        </w:rPr>
        <w:t>Respond to hazmat accidents</w:t>
      </w:r>
      <w:r w:rsidR="0004583C">
        <w:rPr>
          <w:rFonts w:ascii="Arial" w:hAnsi="Arial"/>
        </w:rPr>
        <w:t xml:space="preserve"> </w:t>
      </w:r>
      <w:r w:rsidRPr="007E167C">
        <w:rPr>
          <w:rFonts w:ascii="Arial" w:hAnsi="Arial"/>
        </w:rPr>
        <w:t>/</w:t>
      </w:r>
      <w:r w:rsidR="0004583C">
        <w:rPr>
          <w:rFonts w:ascii="Arial" w:hAnsi="Arial"/>
        </w:rPr>
        <w:t xml:space="preserve"> </w:t>
      </w:r>
      <w:r w:rsidRPr="007E167C">
        <w:rPr>
          <w:rFonts w:ascii="Arial" w:hAnsi="Arial"/>
        </w:rPr>
        <w:t xml:space="preserve">incidents (see </w:t>
      </w:r>
      <w:r w:rsidRPr="0004583C">
        <w:rPr>
          <w:rFonts w:ascii="Arial" w:hAnsi="Arial"/>
          <w:b/>
        </w:rPr>
        <w:t>Annex Q</w:t>
      </w:r>
      <w:r w:rsidRPr="007E167C">
        <w:rPr>
          <w:rFonts w:ascii="Arial" w:hAnsi="Arial"/>
        </w:rPr>
        <w:t xml:space="preserve">). </w:t>
      </w:r>
    </w:p>
    <w:p w:rsidR="002A6CB9" w:rsidRPr="007E167C" w:rsidRDefault="002A6CB9">
      <w:pPr>
        <w:jc w:val="both"/>
        <w:rPr>
          <w:rFonts w:ascii="Arial" w:hAnsi="Arial"/>
        </w:rPr>
      </w:pPr>
    </w:p>
    <w:p w:rsidR="002A6CB9" w:rsidRPr="007E167C" w:rsidRDefault="002A6CB9">
      <w:pPr>
        <w:numPr>
          <w:ilvl w:val="0"/>
          <w:numId w:val="11"/>
        </w:numPr>
        <w:tabs>
          <w:tab w:val="clear" w:pos="1800"/>
          <w:tab w:val="num" w:pos="1080"/>
        </w:tabs>
        <w:ind w:left="1080"/>
        <w:jc w:val="both"/>
        <w:rPr>
          <w:rFonts w:ascii="Arial" w:hAnsi="Arial"/>
        </w:rPr>
      </w:pPr>
      <w:r w:rsidRPr="007E167C">
        <w:rPr>
          <w:rFonts w:ascii="Arial" w:hAnsi="Arial"/>
        </w:rPr>
        <w:t>Enforce fire codes.</w:t>
      </w:r>
    </w:p>
    <w:p w:rsidR="002A6CB9" w:rsidRPr="007E167C" w:rsidRDefault="002A6CB9">
      <w:pPr>
        <w:jc w:val="both"/>
        <w:rPr>
          <w:rFonts w:ascii="Arial" w:hAnsi="Arial"/>
        </w:rPr>
      </w:pPr>
    </w:p>
    <w:p w:rsidR="002A6CB9" w:rsidRPr="007E167C" w:rsidRDefault="002A6CB9">
      <w:pPr>
        <w:numPr>
          <w:ilvl w:val="0"/>
          <w:numId w:val="11"/>
        </w:numPr>
        <w:tabs>
          <w:tab w:val="clear" w:pos="1800"/>
          <w:tab w:val="num" w:pos="1080"/>
        </w:tabs>
        <w:ind w:left="1080"/>
        <w:jc w:val="both"/>
        <w:rPr>
          <w:rFonts w:ascii="Arial" w:hAnsi="Arial"/>
        </w:rPr>
      </w:pPr>
      <w:r w:rsidRPr="007E167C">
        <w:rPr>
          <w:rFonts w:ascii="Arial" w:hAnsi="Arial"/>
        </w:rPr>
        <w:t>Prepare and execute inter-local agreements.</w:t>
      </w:r>
    </w:p>
    <w:p w:rsidR="002A6CB9" w:rsidRPr="007E167C" w:rsidRDefault="002A6CB9">
      <w:pPr>
        <w:jc w:val="both"/>
        <w:rPr>
          <w:rFonts w:ascii="Arial" w:hAnsi="Arial"/>
        </w:rPr>
      </w:pPr>
    </w:p>
    <w:p w:rsidR="002A6CB9" w:rsidRPr="007E167C" w:rsidRDefault="002A6CB9">
      <w:pPr>
        <w:numPr>
          <w:ilvl w:val="0"/>
          <w:numId w:val="11"/>
        </w:numPr>
        <w:tabs>
          <w:tab w:val="clear" w:pos="1800"/>
          <w:tab w:val="num" w:pos="1080"/>
        </w:tabs>
        <w:ind w:left="1080"/>
        <w:jc w:val="both"/>
        <w:rPr>
          <w:rFonts w:ascii="Arial" w:hAnsi="Arial"/>
        </w:rPr>
      </w:pPr>
      <w:r w:rsidRPr="007E167C">
        <w:rPr>
          <w:rFonts w:ascii="Arial" w:hAnsi="Arial"/>
        </w:rPr>
        <w:t xml:space="preserve">Provide support for other public safety operations, as necessary. </w:t>
      </w:r>
    </w:p>
    <w:p w:rsidR="002A6CB9" w:rsidRPr="007E167C" w:rsidRDefault="002A6CB9">
      <w:pPr>
        <w:jc w:val="both"/>
        <w:rPr>
          <w:rFonts w:ascii="Arial" w:hAnsi="Arial"/>
        </w:rPr>
      </w:pPr>
    </w:p>
    <w:p w:rsidR="002A6CB9" w:rsidRPr="007E167C" w:rsidRDefault="002A6CB9">
      <w:pPr>
        <w:numPr>
          <w:ilvl w:val="0"/>
          <w:numId w:val="11"/>
        </w:numPr>
        <w:tabs>
          <w:tab w:val="clear" w:pos="1800"/>
          <w:tab w:val="num" w:pos="1080"/>
        </w:tabs>
        <w:ind w:left="1080"/>
        <w:jc w:val="both"/>
        <w:rPr>
          <w:rFonts w:ascii="Arial" w:hAnsi="Arial"/>
        </w:rPr>
      </w:pPr>
      <w:r w:rsidRPr="007E167C">
        <w:rPr>
          <w:rFonts w:ascii="Arial" w:hAnsi="Arial"/>
        </w:rPr>
        <w:t xml:space="preserve">Conduct search and rescue operations (see </w:t>
      </w:r>
      <w:r w:rsidRPr="0004583C">
        <w:rPr>
          <w:rFonts w:ascii="Arial" w:hAnsi="Arial"/>
          <w:b/>
        </w:rPr>
        <w:t>Annex R</w:t>
      </w:r>
      <w:r w:rsidRPr="007E167C">
        <w:rPr>
          <w:rFonts w:ascii="Arial" w:hAnsi="Arial"/>
        </w:rPr>
        <w:t>).</w:t>
      </w:r>
    </w:p>
    <w:p w:rsidR="002A6CB9" w:rsidRPr="007E167C" w:rsidRDefault="002A6CB9">
      <w:pPr>
        <w:jc w:val="both"/>
        <w:rPr>
          <w:rFonts w:ascii="Arial" w:hAnsi="Arial"/>
        </w:rPr>
      </w:pPr>
    </w:p>
    <w:p w:rsidR="002A6CB9" w:rsidRPr="007E167C" w:rsidRDefault="002A6CB9">
      <w:pPr>
        <w:numPr>
          <w:ilvl w:val="0"/>
          <w:numId w:val="11"/>
        </w:numPr>
        <w:tabs>
          <w:tab w:val="clear" w:pos="1800"/>
          <w:tab w:val="num" w:pos="1080"/>
        </w:tabs>
        <w:ind w:left="1080"/>
        <w:jc w:val="both"/>
        <w:rPr>
          <w:rFonts w:ascii="Arial" w:hAnsi="Arial"/>
        </w:rPr>
      </w:pPr>
      <w:r w:rsidRPr="007E167C">
        <w:rPr>
          <w:rFonts w:ascii="Arial" w:hAnsi="Arial"/>
        </w:rPr>
        <w:t xml:space="preserve">Provide qualified individuals to staff the EOC and ICPs when activated. </w:t>
      </w:r>
    </w:p>
    <w:p w:rsidR="002A6CB9" w:rsidRDefault="002A6CB9">
      <w:pPr>
        <w:jc w:val="both"/>
        <w:rPr>
          <w:rFonts w:ascii="Arial" w:hAnsi="Arial"/>
        </w:rPr>
      </w:pPr>
    </w:p>
    <w:p w:rsidR="0004583C" w:rsidRDefault="0004583C">
      <w:pPr>
        <w:jc w:val="both"/>
        <w:rPr>
          <w:rFonts w:ascii="Arial" w:hAnsi="Arial"/>
        </w:rPr>
      </w:pPr>
    </w:p>
    <w:p w:rsidR="0004583C" w:rsidRPr="007E167C" w:rsidRDefault="0004583C">
      <w:pPr>
        <w:jc w:val="both"/>
        <w:rPr>
          <w:rFonts w:ascii="Arial" w:hAnsi="Arial"/>
        </w:rPr>
      </w:pPr>
    </w:p>
    <w:p w:rsidR="002A6CB9" w:rsidRPr="007E167C" w:rsidRDefault="002A6CB9">
      <w:pPr>
        <w:numPr>
          <w:ilvl w:val="1"/>
          <w:numId w:val="10"/>
        </w:numPr>
        <w:jc w:val="both"/>
        <w:rPr>
          <w:rFonts w:ascii="Arial" w:hAnsi="Arial"/>
        </w:rPr>
      </w:pPr>
      <w:r w:rsidRPr="007E167C">
        <w:rPr>
          <w:rFonts w:ascii="Arial" w:hAnsi="Arial"/>
        </w:rPr>
        <w:lastRenderedPageBreak/>
        <w:t>The IC will:</w:t>
      </w:r>
    </w:p>
    <w:p w:rsidR="002A6CB9" w:rsidRPr="007E167C" w:rsidRDefault="002A6CB9">
      <w:pPr>
        <w:ind w:left="720"/>
        <w:jc w:val="both"/>
        <w:rPr>
          <w:rFonts w:ascii="Arial" w:hAnsi="Arial"/>
        </w:rPr>
      </w:pPr>
    </w:p>
    <w:p w:rsidR="002A6CB9" w:rsidRPr="007E167C" w:rsidRDefault="002A6CB9">
      <w:pPr>
        <w:numPr>
          <w:ilvl w:val="0"/>
          <w:numId w:val="27"/>
        </w:numPr>
        <w:tabs>
          <w:tab w:val="clear" w:pos="1125"/>
        </w:tabs>
        <w:ind w:left="1080" w:hanging="360"/>
        <w:jc w:val="both"/>
        <w:rPr>
          <w:rFonts w:ascii="Arial" w:hAnsi="Arial"/>
        </w:rPr>
      </w:pPr>
      <w:r w:rsidRPr="007E167C">
        <w:rPr>
          <w:rFonts w:ascii="Arial" w:hAnsi="Arial"/>
        </w:rPr>
        <w:t>Establish an ICP and control and direct emergency response resources.</w:t>
      </w:r>
    </w:p>
    <w:p w:rsidR="002A6CB9" w:rsidRPr="007E167C" w:rsidRDefault="002A6CB9">
      <w:pPr>
        <w:ind w:left="720"/>
        <w:jc w:val="both"/>
        <w:rPr>
          <w:rFonts w:ascii="Arial" w:hAnsi="Arial"/>
        </w:rPr>
      </w:pPr>
    </w:p>
    <w:p w:rsidR="002A6CB9" w:rsidRPr="007E167C" w:rsidRDefault="002A6CB9">
      <w:pPr>
        <w:numPr>
          <w:ilvl w:val="0"/>
          <w:numId w:val="27"/>
        </w:numPr>
        <w:tabs>
          <w:tab w:val="clear" w:pos="1125"/>
        </w:tabs>
        <w:ind w:left="1080" w:hanging="360"/>
        <w:jc w:val="both"/>
        <w:rPr>
          <w:rFonts w:ascii="Arial" w:hAnsi="Arial"/>
        </w:rPr>
      </w:pPr>
      <w:r w:rsidRPr="007E167C">
        <w:rPr>
          <w:rFonts w:ascii="Arial" w:hAnsi="Arial"/>
        </w:rPr>
        <w:t>Assess the incident, request any additional resources needed, and provide periodic updates to the EOC, if activated.</w:t>
      </w:r>
    </w:p>
    <w:p w:rsidR="002A6CB9" w:rsidRPr="007E167C" w:rsidRDefault="002A6CB9">
      <w:pPr>
        <w:jc w:val="both"/>
        <w:rPr>
          <w:rFonts w:ascii="Arial" w:hAnsi="Arial"/>
        </w:rPr>
      </w:pPr>
    </w:p>
    <w:p w:rsidR="002A6CB9" w:rsidRPr="007E167C" w:rsidRDefault="002A6CB9">
      <w:pPr>
        <w:numPr>
          <w:ilvl w:val="0"/>
          <w:numId w:val="27"/>
        </w:numPr>
        <w:tabs>
          <w:tab w:val="clear" w:pos="1125"/>
        </w:tabs>
        <w:ind w:left="1080" w:hanging="360"/>
        <w:jc w:val="both"/>
        <w:rPr>
          <w:rFonts w:ascii="Arial" w:hAnsi="Arial"/>
        </w:rPr>
      </w:pPr>
      <w:r w:rsidRPr="007E167C">
        <w:rPr>
          <w:rFonts w:ascii="Arial" w:hAnsi="Arial"/>
        </w:rPr>
        <w:t xml:space="preserve">Determine and implement initial protective actions for emergency responders and the public </w:t>
      </w:r>
      <w:proofErr w:type="gramStart"/>
      <w:r w:rsidRPr="007E167C">
        <w:rPr>
          <w:rFonts w:ascii="Arial" w:hAnsi="Arial"/>
        </w:rPr>
        <w:t>in the vicinity of</w:t>
      </w:r>
      <w:proofErr w:type="gramEnd"/>
      <w:r w:rsidRPr="007E167C">
        <w:rPr>
          <w:rFonts w:ascii="Arial" w:hAnsi="Arial"/>
        </w:rPr>
        <w:t xml:space="preserve"> the incident site.</w:t>
      </w:r>
    </w:p>
    <w:p w:rsidR="002A6CB9" w:rsidRPr="007E167C" w:rsidRDefault="002A6CB9">
      <w:pPr>
        <w:jc w:val="both"/>
        <w:rPr>
          <w:rFonts w:ascii="Arial" w:hAnsi="Arial"/>
        </w:rPr>
      </w:pPr>
    </w:p>
    <w:p w:rsidR="002A6CB9" w:rsidRPr="007E167C" w:rsidRDefault="002A6CB9">
      <w:pPr>
        <w:numPr>
          <w:ilvl w:val="0"/>
          <w:numId w:val="27"/>
        </w:numPr>
        <w:tabs>
          <w:tab w:val="clear" w:pos="1125"/>
        </w:tabs>
        <w:ind w:left="1080" w:hanging="360"/>
        <w:jc w:val="both"/>
        <w:rPr>
          <w:rFonts w:ascii="Arial" w:hAnsi="Arial"/>
        </w:rPr>
      </w:pPr>
      <w:r w:rsidRPr="007E167C">
        <w:rPr>
          <w:rFonts w:ascii="Arial" w:hAnsi="Arial"/>
        </w:rPr>
        <w:t>Approve the Incident Action Plan and all requests pertaining to the procurement and release of incident resources.</w:t>
      </w:r>
    </w:p>
    <w:p w:rsidR="002A6CB9" w:rsidRPr="007E167C" w:rsidRDefault="002A6CB9">
      <w:pPr>
        <w:jc w:val="both"/>
        <w:rPr>
          <w:rFonts w:ascii="Arial" w:hAnsi="Arial"/>
        </w:rPr>
      </w:pPr>
    </w:p>
    <w:p w:rsidR="002A6CB9" w:rsidRPr="007E167C" w:rsidRDefault="002A6CB9">
      <w:pPr>
        <w:numPr>
          <w:ilvl w:val="0"/>
          <w:numId w:val="27"/>
        </w:numPr>
        <w:tabs>
          <w:tab w:val="clear" w:pos="1125"/>
        </w:tabs>
        <w:ind w:left="1080" w:hanging="360"/>
        <w:jc w:val="both"/>
        <w:rPr>
          <w:rFonts w:ascii="Arial" w:hAnsi="Arial"/>
        </w:rPr>
      </w:pPr>
      <w:r w:rsidRPr="007E167C">
        <w:rPr>
          <w:rFonts w:ascii="Arial" w:hAnsi="Arial"/>
        </w:rPr>
        <w:t>Establish a specific division of responsibilities between the incident command operation and the EOC, if activated.</w:t>
      </w:r>
    </w:p>
    <w:p w:rsidR="002A6CB9" w:rsidRPr="007E167C" w:rsidRDefault="002A6CB9">
      <w:pPr>
        <w:jc w:val="both"/>
        <w:rPr>
          <w:rFonts w:ascii="Arial" w:hAnsi="Arial"/>
        </w:rPr>
      </w:pPr>
    </w:p>
    <w:p w:rsidR="002A6CB9" w:rsidRPr="007E167C" w:rsidRDefault="002A6CB9">
      <w:pPr>
        <w:numPr>
          <w:ilvl w:val="0"/>
          <w:numId w:val="27"/>
        </w:numPr>
        <w:tabs>
          <w:tab w:val="clear" w:pos="1125"/>
        </w:tabs>
        <w:ind w:left="1080" w:hanging="360"/>
        <w:jc w:val="both"/>
        <w:rPr>
          <w:rFonts w:ascii="Arial" w:hAnsi="Arial"/>
        </w:rPr>
      </w:pPr>
      <w:r w:rsidRPr="007E167C">
        <w:rPr>
          <w:rFonts w:ascii="Arial" w:hAnsi="Arial"/>
        </w:rPr>
        <w:t>During an incident of national significance, make a situation assessment and coordinate resource needs, as required, with the NRF, ESF #4.  Coordination shall be made through th</w:t>
      </w:r>
      <w:r w:rsidR="00096FD6" w:rsidRPr="007E167C">
        <w:rPr>
          <w:rFonts w:ascii="Arial" w:hAnsi="Arial"/>
        </w:rPr>
        <w:t>e</w:t>
      </w:r>
      <w:r w:rsidRPr="007E167C">
        <w:rPr>
          <w:rFonts w:ascii="Arial" w:hAnsi="Arial"/>
        </w:rPr>
        <w:t xml:space="preserve"> DDC, SOC, and TFS to the JFO (See NRF, ESF #4-Fire-fighting Annex).</w:t>
      </w:r>
    </w:p>
    <w:p w:rsidR="002A6CB9" w:rsidRPr="007E167C" w:rsidRDefault="002A6CB9">
      <w:pPr>
        <w:jc w:val="both"/>
        <w:rPr>
          <w:rFonts w:ascii="Arial" w:hAnsi="Arial"/>
        </w:rPr>
      </w:pPr>
    </w:p>
    <w:p w:rsidR="002A6CB9" w:rsidRPr="0004583C" w:rsidRDefault="0004583C" w:rsidP="0004583C">
      <w:pPr>
        <w:numPr>
          <w:ilvl w:val="1"/>
          <w:numId w:val="39"/>
        </w:numPr>
        <w:jc w:val="both"/>
        <w:rPr>
          <w:rFonts w:ascii="Arial" w:hAnsi="Arial" w:cs="Arial"/>
        </w:rPr>
      </w:pPr>
      <w:r w:rsidRPr="0004583C">
        <w:rPr>
          <w:rFonts w:ascii="Arial" w:hAnsi="Arial"/>
        </w:rPr>
        <w:t xml:space="preserve">Law Enforcement will, </w:t>
      </w:r>
      <w:r w:rsidRPr="0004583C">
        <w:rPr>
          <w:rFonts w:ascii="Arial" w:hAnsi="Arial" w:cs="Arial"/>
        </w:rPr>
        <w:t>u</w:t>
      </w:r>
      <w:r w:rsidR="002A6CB9" w:rsidRPr="0004583C">
        <w:rPr>
          <w:rFonts w:ascii="Arial" w:hAnsi="Arial" w:cs="Arial"/>
        </w:rPr>
        <w:t xml:space="preserve">pon request of the IC, initiate evacuation actions and </w:t>
      </w:r>
      <w:r w:rsidR="002A6CB9" w:rsidRPr="0004583C">
        <w:rPr>
          <w:rFonts w:ascii="Arial" w:hAnsi="Arial" w:cs="Arial"/>
          <w:szCs w:val="22"/>
        </w:rPr>
        <w:t>provide</w:t>
      </w:r>
      <w:r w:rsidR="002A6CB9" w:rsidRPr="0004583C">
        <w:rPr>
          <w:rFonts w:ascii="Arial" w:hAnsi="Arial" w:cs="Arial"/>
        </w:rPr>
        <w:t xml:space="preserve"> perimeter access control around incident sites.</w:t>
      </w:r>
    </w:p>
    <w:p w:rsidR="002A6CB9" w:rsidRPr="007E167C" w:rsidRDefault="002A6CB9">
      <w:pPr>
        <w:jc w:val="both"/>
        <w:rPr>
          <w:rFonts w:ascii="Arial" w:hAnsi="Arial"/>
        </w:rPr>
      </w:pPr>
    </w:p>
    <w:p w:rsidR="002A6CB9" w:rsidRPr="0004583C" w:rsidRDefault="0004583C" w:rsidP="0004583C">
      <w:pPr>
        <w:numPr>
          <w:ilvl w:val="1"/>
          <w:numId w:val="39"/>
        </w:numPr>
        <w:jc w:val="both"/>
        <w:rPr>
          <w:rFonts w:ascii="Arial" w:hAnsi="Arial" w:cs="Arial"/>
        </w:rPr>
      </w:pPr>
      <w:r w:rsidRPr="0004583C">
        <w:rPr>
          <w:rFonts w:ascii="Arial" w:hAnsi="Arial"/>
        </w:rPr>
        <w:t xml:space="preserve">The appropriate City </w:t>
      </w:r>
      <w:r w:rsidR="002A6CB9" w:rsidRPr="0004583C">
        <w:rPr>
          <w:rFonts w:ascii="Arial" w:hAnsi="Arial"/>
        </w:rPr>
        <w:t>Public Works</w:t>
      </w:r>
      <w:r w:rsidRPr="0004583C">
        <w:rPr>
          <w:rFonts w:ascii="Arial" w:hAnsi="Arial"/>
        </w:rPr>
        <w:t xml:space="preserve"> or County </w:t>
      </w:r>
      <w:r w:rsidR="002A6CB9" w:rsidRPr="0004583C">
        <w:rPr>
          <w:rFonts w:ascii="Arial" w:hAnsi="Arial"/>
        </w:rPr>
        <w:t>Road &amp; Bridge Department</w:t>
      </w:r>
      <w:r w:rsidRPr="0004583C">
        <w:rPr>
          <w:rFonts w:ascii="Arial" w:hAnsi="Arial"/>
        </w:rPr>
        <w:t xml:space="preserve"> will</w:t>
      </w:r>
      <w:r>
        <w:rPr>
          <w:rFonts w:ascii="Arial" w:hAnsi="Arial"/>
        </w:rPr>
        <w:t xml:space="preserve"> </w:t>
      </w:r>
      <w:r w:rsidRPr="0004583C">
        <w:rPr>
          <w:rFonts w:ascii="Arial" w:hAnsi="Arial" w:cs="Arial"/>
        </w:rPr>
        <w:t>u</w:t>
      </w:r>
      <w:r w:rsidR="002A6CB9" w:rsidRPr="0004583C">
        <w:rPr>
          <w:rFonts w:ascii="Arial" w:hAnsi="Arial" w:cs="Arial"/>
        </w:rPr>
        <w:t>pon request of the IC, provide heavy equipment support for fire control operations.</w:t>
      </w:r>
    </w:p>
    <w:p w:rsidR="002A6CB9" w:rsidRPr="007E167C" w:rsidRDefault="002A6CB9">
      <w:pPr>
        <w:jc w:val="both"/>
        <w:rPr>
          <w:rFonts w:ascii="Arial" w:hAnsi="Arial"/>
        </w:rPr>
      </w:pPr>
    </w:p>
    <w:p w:rsidR="002A6CB9" w:rsidRPr="007E167C" w:rsidRDefault="002A6CB9">
      <w:pPr>
        <w:numPr>
          <w:ilvl w:val="1"/>
          <w:numId w:val="40"/>
        </w:numPr>
        <w:jc w:val="both"/>
        <w:rPr>
          <w:rFonts w:ascii="Arial" w:hAnsi="Arial"/>
        </w:rPr>
      </w:pPr>
      <w:r w:rsidRPr="007E167C">
        <w:rPr>
          <w:rFonts w:ascii="Arial" w:hAnsi="Arial"/>
        </w:rPr>
        <w:t>The TFS will:</w:t>
      </w:r>
    </w:p>
    <w:p w:rsidR="002A6CB9" w:rsidRPr="007E167C" w:rsidRDefault="002A6CB9">
      <w:pPr>
        <w:jc w:val="both"/>
        <w:rPr>
          <w:rFonts w:ascii="Arial" w:hAnsi="Arial"/>
        </w:rPr>
      </w:pPr>
    </w:p>
    <w:p w:rsidR="002A6CB9" w:rsidRPr="007E167C" w:rsidRDefault="002A6CB9">
      <w:pPr>
        <w:numPr>
          <w:ilvl w:val="0"/>
          <w:numId w:val="12"/>
        </w:numPr>
        <w:tabs>
          <w:tab w:val="clear" w:pos="1800"/>
          <w:tab w:val="num" w:pos="1080"/>
        </w:tabs>
        <w:ind w:left="1080"/>
        <w:jc w:val="both"/>
        <w:rPr>
          <w:rFonts w:ascii="Arial" w:hAnsi="Arial"/>
        </w:rPr>
      </w:pPr>
      <w:r w:rsidRPr="007E167C">
        <w:rPr>
          <w:rFonts w:ascii="Arial" w:hAnsi="Arial"/>
        </w:rPr>
        <w:t>Detect and/or coordinate response to wildland fires in the state.</w:t>
      </w:r>
    </w:p>
    <w:p w:rsidR="002A6CB9" w:rsidRPr="007E167C" w:rsidRDefault="002A6CB9">
      <w:pPr>
        <w:ind w:left="720"/>
        <w:jc w:val="both"/>
        <w:rPr>
          <w:rFonts w:ascii="Arial" w:hAnsi="Arial"/>
        </w:rPr>
      </w:pPr>
    </w:p>
    <w:p w:rsidR="002A6CB9" w:rsidRPr="007E167C" w:rsidRDefault="002A6CB9">
      <w:pPr>
        <w:numPr>
          <w:ilvl w:val="0"/>
          <w:numId w:val="12"/>
        </w:numPr>
        <w:tabs>
          <w:tab w:val="clear" w:pos="1800"/>
          <w:tab w:val="num" w:pos="1080"/>
        </w:tabs>
        <w:ind w:left="1080"/>
        <w:jc w:val="both"/>
        <w:rPr>
          <w:rFonts w:ascii="Arial" w:hAnsi="Arial"/>
        </w:rPr>
      </w:pPr>
      <w:r w:rsidRPr="007E167C">
        <w:rPr>
          <w:rFonts w:ascii="Arial" w:hAnsi="Arial"/>
        </w:rPr>
        <w:t>Process requests for state firefighting assistance.</w:t>
      </w:r>
    </w:p>
    <w:p w:rsidR="002A6CB9" w:rsidRPr="007E167C" w:rsidRDefault="002A6CB9">
      <w:pPr>
        <w:ind w:left="720"/>
        <w:jc w:val="both"/>
        <w:rPr>
          <w:rFonts w:ascii="Arial" w:hAnsi="Arial"/>
        </w:rPr>
      </w:pPr>
    </w:p>
    <w:p w:rsidR="002A6CB9" w:rsidRPr="007E167C" w:rsidRDefault="002A6CB9">
      <w:pPr>
        <w:numPr>
          <w:ilvl w:val="0"/>
          <w:numId w:val="12"/>
        </w:numPr>
        <w:tabs>
          <w:tab w:val="clear" w:pos="1800"/>
          <w:tab w:val="num" w:pos="1080"/>
        </w:tabs>
        <w:ind w:left="1080"/>
        <w:jc w:val="both"/>
        <w:rPr>
          <w:rFonts w:ascii="Arial" w:hAnsi="Arial"/>
        </w:rPr>
      </w:pPr>
      <w:r w:rsidRPr="007E167C">
        <w:rPr>
          <w:rFonts w:ascii="Arial" w:hAnsi="Arial"/>
        </w:rPr>
        <w:t>Coordinate firefighting ESF group actions to develop and implement mutual aid programs and procedures.</w:t>
      </w:r>
    </w:p>
    <w:p w:rsidR="002A6CB9" w:rsidRPr="007E167C" w:rsidRDefault="002A6CB9">
      <w:pPr>
        <w:jc w:val="both"/>
        <w:rPr>
          <w:rFonts w:ascii="Arial" w:hAnsi="Arial"/>
        </w:rPr>
      </w:pPr>
    </w:p>
    <w:p w:rsidR="002A6CB9" w:rsidRPr="007E167C" w:rsidRDefault="002A6CB9">
      <w:pPr>
        <w:numPr>
          <w:ilvl w:val="0"/>
          <w:numId w:val="12"/>
        </w:numPr>
        <w:tabs>
          <w:tab w:val="clear" w:pos="1800"/>
          <w:tab w:val="num" w:pos="1080"/>
        </w:tabs>
        <w:ind w:left="1080"/>
        <w:jc w:val="both"/>
        <w:rPr>
          <w:rFonts w:ascii="Arial" w:hAnsi="Arial"/>
        </w:rPr>
      </w:pPr>
      <w:r w:rsidRPr="007E167C">
        <w:rPr>
          <w:rFonts w:ascii="Arial" w:hAnsi="Arial"/>
        </w:rPr>
        <w:t>Coordinate firefighting activities and issues involving fire departments.</w:t>
      </w:r>
    </w:p>
    <w:p w:rsidR="002A6CB9" w:rsidRPr="007E167C" w:rsidRDefault="002A6CB9">
      <w:pPr>
        <w:jc w:val="both"/>
        <w:rPr>
          <w:rFonts w:ascii="Arial" w:hAnsi="Arial"/>
        </w:rPr>
      </w:pPr>
    </w:p>
    <w:p w:rsidR="002A6CB9" w:rsidRPr="007E167C" w:rsidRDefault="002A6CB9">
      <w:pPr>
        <w:numPr>
          <w:ilvl w:val="0"/>
          <w:numId w:val="12"/>
        </w:numPr>
        <w:tabs>
          <w:tab w:val="clear" w:pos="1800"/>
          <w:tab w:val="num" w:pos="1080"/>
        </w:tabs>
        <w:ind w:left="1080"/>
        <w:jc w:val="both"/>
        <w:rPr>
          <w:rFonts w:ascii="Arial" w:hAnsi="Arial"/>
        </w:rPr>
      </w:pPr>
      <w:r w:rsidRPr="007E167C">
        <w:rPr>
          <w:rFonts w:ascii="Arial" w:hAnsi="Arial"/>
          <w:szCs w:val="22"/>
        </w:rPr>
        <w:t>Within capabilities, provide personnel and equipment to assist local governments and industry in conducting fire suppression operations.</w:t>
      </w:r>
    </w:p>
    <w:p w:rsidR="002A6CB9" w:rsidRPr="007E167C" w:rsidRDefault="002A6CB9">
      <w:pPr>
        <w:jc w:val="both"/>
        <w:rPr>
          <w:rFonts w:ascii="Arial" w:hAnsi="Arial"/>
        </w:rPr>
      </w:pPr>
    </w:p>
    <w:p w:rsidR="002A6CB9" w:rsidRPr="007E167C" w:rsidRDefault="002A6CB9">
      <w:pPr>
        <w:numPr>
          <w:ilvl w:val="0"/>
          <w:numId w:val="12"/>
        </w:numPr>
        <w:tabs>
          <w:tab w:val="clear" w:pos="1800"/>
          <w:tab w:val="num" w:pos="1080"/>
        </w:tabs>
        <w:ind w:left="1080"/>
        <w:jc w:val="both"/>
        <w:rPr>
          <w:rFonts w:ascii="Arial" w:hAnsi="Arial"/>
        </w:rPr>
      </w:pPr>
      <w:r w:rsidRPr="007E167C">
        <w:rPr>
          <w:rFonts w:ascii="Arial" w:hAnsi="Arial"/>
          <w:szCs w:val="22"/>
        </w:rPr>
        <w:t>Conduct wildland fire training academies for state and local personnel.</w:t>
      </w:r>
    </w:p>
    <w:p w:rsidR="002A6CB9" w:rsidRPr="007E167C" w:rsidRDefault="002A6CB9">
      <w:pPr>
        <w:jc w:val="both"/>
        <w:rPr>
          <w:rFonts w:ascii="Arial" w:hAnsi="Arial"/>
        </w:rPr>
      </w:pPr>
    </w:p>
    <w:p w:rsidR="002A6CB9" w:rsidRPr="0004583C" w:rsidRDefault="0004583C" w:rsidP="0004583C">
      <w:pPr>
        <w:numPr>
          <w:ilvl w:val="1"/>
          <w:numId w:val="40"/>
        </w:numPr>
        <w:jc w:val="both"/>
        <w:rPr>
          <w:rFonts w:ascii="Arial" w:hAnsi="Arial"/>
        </w:rPr>
      </w:pPr>
      <w:r w:rsidRPr="0004583C">
        <w:rPr>
          <w:rFonts w:ascii="Arial" w:hAnsi="Arial"/>
        </w:rPr>
        <w:t>The U.S. Forest Service will, u</w:t>
      </w:r>
      <w:r w:rsidR="002A6CB9" w:rsidRPr="0004583C">
        <w:rPr>
          <w:rFonts w:ascii="Arial" w:hAnsi="Arial"/>
        </w:rPr>
        <w:t>pon request from the TFS, provide support for local fire control operations when U.S. Forest Service lands are threatened.</w:t>
      </w:r>
    </w:p>
    <w:p w:rsidR="002A6CB9" w:rsidRPr="007E167C" w:rsidRDefault="002A6CB9">
      <w:pPr>
        <w:ind w:left="720"/>
        <w:jc w:val="both"/>
        <w:rPr>
          <w:rFonts w:ascii="Arial" w:hAnsi="Arial"/>
        </w:rPr>
      </w:pPr>
    </w:p>
    <w:p w:rsidR="002A6CB9" w:rsidRPr="0004583C" w:rsidRDefault="0004583C" w:rsidP="0004583C">
      <w:pPr>
        <w:numPr>
          <w:ilvl w:val="1"/>
          <w:numId w:val="40"/>
        </w:numPr>
        <w:jc w:val="both"/>
        <w:rPr>
          <w:rFonts w:ascii="Arial" w:hAnsi="Arial"/>
        </w:rPr>
      </w:pPr>
      <w:r w:rsidRPr="0004583C">
        <w:rPr>
          <w:rFonts w:ascii="Arial" w:hAnsi="Arial"/>
        </w:rPr>
        <w:t xml:space="preserve">The </w:t>
      </w:r>
      <w:r w:rsidR="002A6CB9" w:rsidRPr="0004583C">
        <w:rPr>
          <w:rFonts w:ascii="Arial" w:hAnsi="Arial"/>
        </w:rPr>
        <w:t>County Attorney will</w:t>
      </w:r>
      <w:r w:rsidRPr="0004583C">
        <w:rPr>
          <w:rFonts w:ascii="Arial" w:hAnsi="Arial"/>
        </w:rPr>
        <w:t>, u</w:t>
      </w:r>
      <w:r>
        <w:rPr>
          <w:rFonts w:ascii="Arial" w:hAnsi="Arial"/>
        </w:rPr>
        <w:t>pon request, assist the Commissioner</w:t>
      </w:r>
      <w:r w:rsidR="002A6CB9" w:rsidRPr="0004583C">
        <w:rPr>
          <w:rFonts w:ascii="Arial" w:hAnsi="Arial"/>
        </w:rPr>
        <w:t xml:space="preserve">s Court by drafting legal documents enforcing outdoor burning </w:t>
      </w:r>
      <w:r>
        <w:rPr>
          <w:rFonts w:ascii="Arial" w:hAnsi="Arial"/>
        </w:rPr>
        <w:t xml:space="preserve">bans </w:t>
      </w:r>
      <w:r w:rsidR="002A6CB9" w:rsidRPr="0004583C">
        <w:rPr>
          <w:rFonts w:ascii="Arial" w:hAnsi="Arial"/>
        </w:rPr>
        <w:t xml:space="preserve">and/or </w:t>
      </w:r>
      <w:r>
        <w:rPr>
          <w:rFonts w:ascii="Arial" w:hAnsi="Arial"/>
        </w:rPr>
        <w:t xml:space="preserve">bans or restrictions on </w:t>
      </w:r>
      <w:r w:rsidR="002A6CB9" w:rsidRPr="0004583C">
        <w:rPr>
          <w:rFonts w:ascii="Arial" w:hAnsi="Arial"/>
        </w:rPr>
        <w:t xml:space="preserve">the use of fireworks (see </w:t>
      </w:r>
      <w:r w:rsidR="002A6CB9" w:rsidRPr="0004583C">
        <w:rPr>
          <w:rFonts w:ascii="Arial" w:hAnsi="Arial"/>
          <w:b/>
        </w:rPr>
        <w:t>Annex U</w:t>
      </w:r>
      <w:r w:rsidR="002A6CB9" w:rsidRPr="0004583C">
        <w:rPr>
          <w:rFonts w:ascii="Arial" w:hAnsi="Arial"/>
        </w:rPr>
        <w:t>).</w:t>
      </w:r>
    </w:p>
    <w:p w:rsidR="002A6CB9" w:rsidRPr="007E167C" w:rsidRDefault="002A6CB9">
      <w:pPr>
        <w:jc w:val="both"/>
        <w:rPr>
          <w:rFonts w:ascii="Arial" w:hAnsi="Arial"/>
        </w:rPr>
      </w:pPr>
      <w:r w:rsidRPr="007E167C">
        <w:rPr>
          <w:rFonts w:ascii="Arial" w:hAnsi="Arial"/>
        </w:rPr>
        <w:br w:type="page"/>
      </w:r>
    </w:p>
    <w:p w:rsidR="002A6CB9" w:rsidRPr="007E167C" w:rsidRDefault="002A6CB9" w:rsidP="002A6CB9">
      <w:pPr>
        <w:pStyle w:val="Heading1"/>
        <w:pBdr>
          <w:top w:val="single" w:sz="8" w:space="1" w:color="auto"/>
          <w:left w:val="single" w:sz="8" w:space="4" w:color="auto"/>
          <w:bottom w:val="single" w:sz="8" w:space="1" w:color="auto"/>
          <w:right w:val="single" w:sz="8" w:space="4" w:color="auto"/>
        </w:pBdr>
        <w:jc w:val="left"/>
        <w:rPr>
          <w:rFonts w:ascii="Arial" w:hAnsi="Arial"/>
        </w:rPr>
      </w:pPr>
      <w:r w:rsidRPr="007E167C">
        <w:rPr>
          <w:rFonts w:ascii="Arial" w:hAnsi="Arial"/>
        </w:rPr>
        <w:lastRenderedPageBreak/>
        <w:t>DIRECTION AND CONTROL</w:t>
      </w:r>
    </w:p>
    <w:p w:rsidR="002A6CB9" w:rsidRPr="007E167C" w:rsidRDefault="002A6CB9">
      <w:pPr>
        <w:numPr>
          <w:ilvl w:val="0"/>
          <w:numId w:val="14"/>
        </w:numPr>
        <w:spacing w:before="240"/>
        <w:jc w:val="both"/>
        <w:rPr>
          <w:rFonts w:ascii="Arial" w:hAnsi="Arial"/>
          <w:b/>
        </w:rPr>
      </w:pPr>
      <w:r w:rsidRPr="007E167C">
        <w:rPr>
          <w:rFonts w:ascii="Arial" w:hAnsi="Arial"/>
          <w:b/>
        </w:rPr>
        <w:t>General</w:t>
      </w:r>
    </w:p>
    <w:p w:rsidR="002A6CB9" w:rsidRPr="007E167C" w:rsidRDefault="002A6CB9">
      <w:pPr>
        <w:numPr>
          <w:ilvl w:val="0"/>
          <w:numId w:val="28"/>
        </w:numPr>
        <w:tabs>
          <w:tab w:val="clear" w:pos="360"/>
          <w:tab w:val="num" w:pos="720"/>
        </w:tabs>
        <w:spacing w:before="240"/>
        <w:ind w:left="720"/>
        <w:jc w:val="both"/>
        <w:rPr>
          <w:rFonts w:ascii="Arial" w:hAnsi="Arial"/>
        </w:rPr>
      </w:pPr>
      <w:r w:rsidRPr="007E167C">
        <w:rPr>
          <w:rFonts w:ascii="Arial" w:hAnsi="Arial"/>
        </w:rPr>
        <w:t xml:space="preserve">For most emergency situations, an IC will establish an ICP to direct and control fire service operations at the scene </w:t>
      </w:r>
      <w:r w:rsidRPr="007E167C">
        <w:rPr>
          <w:rFonts w:ascii="Arial" w:hAnsi="Arial"/>
          <w:szCs w:val="22"/>
        </w:rPr>
        <w:t>from the ICP</w:t>
      </w:r>
      <w:r w:rsidRPr="007E167C">
        <w:rPr>
          <w:rFonts w:ascii="Arial" w:hAnsi="Arial"/>
        </w:rPr>
        <w:t xml:space="preserve">.  The individual most qualified to deal with the specific type of </w:t>
      </w:r>
      <w:proofErr w:type="gramStart"/>
      <w:r w:rsidRPr="007E167C">
        <w:rPr>
          <w:rFonts w:ascii="Arial" w:hAnsi="Arial"/>
        </w:rPr>
        <w:t>emergency situation</w:t>
      </w:r>
      <w:proofErr w:type="gramEnd"/>
      <w:r w:rsidRPr="007E167C">
        <w:rPr>
          <w:rFonts w:ascii="Arial" w:hAnsi="Arial"/>
        </w:rPr>
        <w:t xml:space="preserve"> present should serve as the IC.  This will typically be the senior fire service officer present.  All fire service teams will carry out mission tasks assigned by the IC.  The IC will be assisted by a staff, determined by the anticipated needs of the situation</w:t>
      </w:r>
      <w:r w:rsidRPr="007E167C">
        <w:rPr>
          <w:rFonts w:ascii="Arial" w:hAnsi="Arial"/>
          <w:szCs w:val="22"/>
        </w:rPr>
        <w:t>.</w:t>
      </w:r>
      <w:r w:rsidRPr="007E167C">
        <w:rPr>
          <w:rFonts w:ascii="Arial" w:hAnsi="Arial"/>
        </w:rPr>
        <w:t xml:space="preserve">  </w:t>
      </w:r>
    </w:p>
    <w:p w:rsidR="002A6CB9" w:rsidRPr="007E167C" w:rsidRDefault="002A6CB9">
      <w:pPr>
        <w:numPr>
          <w:ilvl w:val="0"/>
          <w:numId w:val="28"/>
        </w:numPr>
        <w:tabs>
          <w:tab w:val="clear" w:pos="360"/>
          <w:tab w:val="num" w:pos="720"/>
        </w:tabs>
        <w:spacing w:before="240"/>
        <w:ind w:left="720"/>
        <w:jc w:val="both"/>
        <w:rPr>
          <w:rFonts w:ascii="Arial" w:hAnsi="Arial"/>
        </w:rPr>
      </w:pPr>
      <w:r w:rsidRPr="007E167C">
        <w:rPr>
          <w:rFonts w:ascii="Arial" w:hAnsi="Arial"/>
        </w:rPr>
        <w:t>In some situations, the EOC may be activated without an incident command operation.  This organizational arrangement is most likely when</w:t>
      </w:r>
      <w:proofErr w:type="gramStart"/>
      <w:r w:rsidRPr="007E167C">
        <w:rPr>
          <w:rFonts w:ascii="Arial" w:hAnsi="Arial"/>
        </w:rPr>
        <w:t>:  (</w:t>
      </w:r>
      <w:proofErr w:type="gramEnd"/>
      <w:r w:rsidRPr="007E167C">
        <w:rPr>
          <w:rFonts w:ascii="Arial" w:hAnsi="Arial"/>
        </w:rPr>
        <w:t>a) a hazard threatens, but has not yet impacted the local area, or (b) when a generalized threat exists and there is no identifiable incident site (as may be the case for a terrorist threat).  During these situations, a senior fire service officer will normally report to the EOC to coordinate fire service actions.</w:t>
      </w:r>
    </w:p>
    <w:p w:rsidR="002A6CB9" w:rsidRPr="007E167C" w:rsidRDefault="002A6CB9">
      <w:pPr>
        <w:numPr>
          <w:ilvl w:val="0"/>
          <w:numId w:val="28"/>
        </w:numPr>
        <w:tabs>
          <w:tab w:val="clear" w:pos="360"/>
          <w:tab w:val="num" w:pos="720"/>
        </w:tabs>
        <w:spacing w:before="240"/>
        <w:ind w:left="720"/>
        <w:jc w:val="both"/>
        <w:rPr>
          <w:rFonts w:ascii="Arial" w:hAnsi="Arial"/>
        </w:rPr>
      </w:pPr>
      <w:r w:rsidRPr="007E167C">
        <w:rPr>
          <w:rFonts w:ascii="Arial" w:hAnsi="Arial"/>
        </w:rPr>
        <w:t xml:space="preserve">External response agencies are expected to conform to the general guidance provided by our senior decision-makers and carry out mission assignments directed by the IC or the EOC.  However, organized response units will normally work under the immediate control of their own supervisors.  </w:t>
      </w:r>
    </w:p>
    <w:p w:rsidR="002A6CB9" w:rsidRPr="007E167C" w:rsidRDefault="002A6CB9">
      <w:pPr>
        <w:numPr>
          <w:ilvl w:val="0"/>
          <w:numId w:val="28"/>
        </w:numPr>
        <w:tabs>
          <w:tab w:val="clear" w:pos="360"/>
          <w:tab w:val="num" w:pos="720"/>
        </w:tabs>
        <w:spacing w:before="240"/>
        <w:ind w:left="720"/>
        <w:jc w:val="both"/>
        <w:rPr>
          <w:rFonts w:ascii="Arial" w:hAnsi="Arial"/>
        </w:rPr>
      </w:pPr>
      <w:r w:rsidRPr="007E167C">
        <w:rPr>
          <w:rFonts w:ascii="Arial" w:hAnsi="Arial"/>
        </w:rPr>
        <w:t xml:space="preserve">In emergency situations where other jurisdictions or state or federal agencies are providing significant response resources or technical assistance, it is generally desirable to transition from the normal ICS structure to a Unified Area Command structure.  This arrangement helps to ensure that all participating agencies are involved in developing objectives and strategies to deal with the emergency. </w:t>
      </w:r>
    </w:p>
    <w:p w:rsidR="002A6CB9" w:rsidRPr="007E167C" w:rsidRDefault="002A6CB9">
      <w:pPr>
        <w:numPr>
          <w:ilvl w:val="0"/>
          <w:numId w:val="14"/>
        </w:numPr>
        <w:spacing w:before="240"/>
        <w:jc w:val="both"/>
        <w:rPr>
          <w:rFonts w:ascii="Arial" w:hAnsi="Arial"/>
          <w:b/>
        </w:rPr>
      </w:pPr>
      <w:r w:rsidRPr="007E167C">
        <w:rPr>
          <w:rFonts w:ascii="Arial" w:hAnsi="Arial"/>
          <w:b/>
        </w:rPr>
        <w:t>Incident Command System – EOC Interface</w:t>
      </w:r>
    </w:p>
    <w:p w:rsidR="002A6CB9" w:rsidRPr="007E167C" w:rsidRDefault="002A6CB9">
      <w:pPr>
        <w:spacing w:before="240"/>
        <w:ind w:left="360"/>
        <w:jc w:val="both"/>
        <w:rPr>
          <w:rFonts w:ascii="Arial" w:hAnsi="Arial"/>
        </w:rPr>
      </w:pPr>
      <w:r w:rsidRPr="007E167C">
        <w:rPr>
          <w:rFonts w:ascii="Arial" w:hAnsi="Arial"/>
          <w:szCs w:val="22"/>
        </w:rPr>
        <w:t xml:space="preserve">When </w:t>
      </w:r>
      <w:r w:rsidRPr="007E167C">
        <w:rPr>
          <w:rFonts w:ascii="Arial" w:hAnsi="Arial"/>
        </w:rPr>
        <w:t xml:space="preserve">both the EOC and an ICP are </w:t>
      </w:r>
      <w:r w:rsidRPr="007E167C">
        <w:rPr>
          <w:rFonts w:ascii="Arial" w:hAnsi="Arial"/>
          <w:szCs w:val="22"/>
        </w:rPr>
        <w:t>activated</w:t>
      </w:r>
      <w:r w:rsidRPr="007E167C">
        <w:rPr>
          <w:rFonts w:ascii="Arial" w:hAnsi="Arial"/>
        </w:rPr>
        <w:t xml:space="preserve">, it is essential to establish a division of responsibilities between the IC and the EOC.  A general division of responsibilities is outlined in Section V.D of </w:t>
      </w:r>
      <w:r w:rsidRPr="0004583C">
        <w:rPr>
          <w:rFonts w:ascii="Arial" w:hAnsi="Arial"/>
          <w:b/>
        </w:rPr>
        <w:t>Annex N, Direction and Control</w:t>
      </w:r>
      <w:r w:rsidRPr="007E167C">
        <w:rPr>
          <w:rFonts w:ascii="Arial" w:hAnsi="Arial"/>
        </w:rPr>
        <w:t>.</w:t>
      </w:r>
    </w:p>
    <w:p w:rsidR="002A6CB9" w:rsidRPr="007E167C" w:rsidRDefault="002A6CB9">
      <w:pPr>
        <w:numPr>
          <w:ilvl w:val="0"/>
          <w:numId w:val="14"/>
        </w:numPr>
        <w:spacing w:before="240"/>
        <w:jc w:val="both"/>
        <w:rPr>
          <w:rFonts w:ascii="Arial" w:hAnsi="Arial"/>
          <w:b/>
        </w:rPr>
      </w:pPr>
      <w:r w:rsidRPr="007E167C">
        <w:rPr>
          <w:rFonts w:ascii="Arial" w:hAnsi="Arial"/>
          <w:b/>
        </w:rPr>
        <w:t>Line of Succession</w:t>
      </w:r>
    </w:p>
    <w:p w:rsidR="002A6CB9" w:rsidRDefault="002A6CB9">
      <w:pPr>
        <w:spacing w:before="240"/>
        <w:ind w:left="360"/>
        <w:jc w:val="both"/>
        <w:rPr>
          <w:rFonts w:ascii="Arial" w:hAnsi="Arial"/>
        </w:rPr>
      </w:pPr>
      <w:r w:rsidRPr="007E167C">
        <w:rPr>
          <w:rFonts w:ascii="Arial" w:hAnsi="Arial"/>
        </w:rPr>
        <w:t>The line of succession for the Chief Fire Officer is:</w:t>
      </w:r>
    </w:p>
    <w:p w:rsidR="0004583C" w:rsidRPr="007E167C" w:rsidRDefault="0004583C" w:rsidP="0004583C">
      <w:pPr>
        <w:ind w:left="360"/>
        <w:jc w:val="both"/>
        <w:rPr>
          <w:rFonts w:ascii="Arial" w:hAnsi="Arial"/>
        </w:rPr>
      </w:pPr>
    </w:p>
    <w:p w:rsidR="002A6CB9" w:rsidRPr="007E167C" w:rsidRDefault="00A86456">
      <w:pPr>
        <w:numPr>
          <w:ilvl w:val="0"/>
          <w:numId w:val="15"/>
        </w:numPr>
        <w:jc w:val="both"/>
        <w:rPr>
          <w:rFonts w:ascii="Arial" w:hAnsi="Arial"/>
        </w:rPr>
      </w:pPr>
      <w:r w:rsidRPr="007E167C">
        <w:rPr>
          <w:rFonts w:ascii="Arial" w:hAnsi="Arial"/>
        </w:rPr>
        <w:t>Assistant Fire Chief</w:t>
      </w:r>
      <w:r w:rsidR="002A6CB9" w:rsidRPr="007E167C">
        <w:rPr>
          <w:rFonts w:ascii="Arial" w:hAnsi="Arial"/>
        </w:rPr>
        <w:t>.</w:t>
      </w:r>
    </w:p>
    <w:p w:rsidR="002A6CB9" w:rsidRPr="007E167C" w:rsidRDefault="00A86456">
      <w:pPr>
        <w:numPr>
          <w:ilvl w:val="0"/>
          <w:numId w:val="15"/>
        </w:numPr>
        <w:jc w:val="both"/>
        <w:rPr>
          <w:rFonts w:ascii="Arial" w:hAnsi="Arial"/>
        </w:rPr>
      </w:pPr>
      <w:r w:rsidRPr="007E167C">
        <w:rPr>
          <w:rFonts w:ascii="Arial" w:hAnsi="Arial"/>
        </w:rPr>
        <w:t>Emergency Management Coordinator</w:t>
      </w:r>
      <w:r w:rsidR="002A6CB9" w:rsidRPr="007E167C">
        <w:rPr>
          <w:rFonts w:ascii="Arial" w:hAnsi="Arial"/>
        </w:rPr>
        <w:t>.</w:t>
      </w:r>
    </w:p>
    <w:p w:rsidR="002A6CB9" w:rsidRPr="007E167C" w:rsidRDefault="00A86456" w:rsidP="002A6CB9">
      <w:pPr>
        <w:numPr>
          <w:ilvl w:val="0"/>
          <w:numId w:val="15"/>
        </w:numPr>
        <w:jc w:val="both"/>
        <w:rPr>
          <w:rFonts w:ascii="Arial" w:hAnsi="Arial"/>
        </w:rPr>
      </w:pPr>
      <w:r w:rsidRPr="007E167C">
        <w:rPr>
          <w:rFonts w:ascii="Arial" w:hAnsi="Arial"/>
        </w:rPr>
        <w:t>County Judge or Mayor, depending upon affected jurisdiction</w:t>
      </w:r>
      <w:r w:rsidR="002A6CB9" w:rsidRPr="007E167C">
        <w:rPr>
          <w:rFonts w:ascii="Arial" w:hAnsi="Arial"/>
        </w:rPr>
        <w:t>.</w:t>
      </w:r>
    </w:p>
    <w:p w:rsidR="002A6CB9" w:rsidRDefault="002A6CB9" w:rsidP="00A86456">
      <w:pPr>
        <w:ind w:left="720"/>
        <w:jc w:val="both"/>
        <w:rPr>
          <w:rFonts w:ascii="Arial" w:hAnsi="Arial"/>
        </w:rPr>
      </w:pPr>
    </w:p>
    <w:p w:rsidR="0004583C" w:rsidRPr="007E167C" w:rsidRDefault="0004583C" w:rsidP="00A86456">
      <w:pPr>
        <w:ind w:left="720"/>
        <w:jc w:val="both"/>
        <w:rPr>
          <w:rFonts w:ascii="Arial" w:hAnsi="Arial"/>
        </w:rPr>
      </w:pPr>
    </w:p>
    <w:p w:rsidR="002A6CB9" w:rsidRPr="007E167C" w:rsidRDefault="002A6CB9" w:rsidP="002A6CB9">
      <w:pPr>
        <w:pStyle w:val="Heading1"/>
        <w:pBdr>
          <w:top w:val="single" w:sz="8" w:space="1" w:color="auto"/>
          <w:left w:val="single" w:sz="8" w:space="4" w:color="auto"/>
          <w:bottom w:val="single" w:sz="8" w:space="1" w:color="auto"/>
          <w:right w:val="single" w:sz="8" w:space="4" w:color="auto"/>
        </w:pBdr>
        <w:jc w:val="left"/>
        <w:rPr>
          <w:rFonts w:ascii="Arial" w:hAnsi="Arial"/>
        </w:rPr>
      </w:pPr>
      <w:r w:rsidRPr="007E167C">
        <w:rPr>
          <w:rFonts w:ascii="Arial" w:hAnsi="Arial"/>
        </w:rPr>
        <w:t>INCREASED READINESS ACTIONS</w:t>
      </w:r>
    </w:p>
    <w:p w:rsidR="002A6CB9" w:rsidRPr="007E167C" w:rsidRDefault="002A6CB9">
      <w:pPr>
        <w:rPr>
          <w:rFonts w:ascii="Arial" w:hAnsi="Arial"/>
        </w:rPr>
      </w:pPr>
    </w:p>
    <w:p w:rsidR="002A6CB9" w:rsidRPr="007E167C" w:rsidRDefault="002A6CB9">
      <w:pPr>
        <w:numPr>
          <w:ilvl w:val="0"/>
          <w:numId w:val="16"/>
        </w:numPr>
        <w:tabs>
          <w:tab w:val="clear" w:pos="1080"/>
          <w:tab w:val="num" w:pos="360"/>
        </w:tabs>
        <w:ind w:left="360"/>
        <w:rPr>
          <w:rFonts w:ascii="Arial" w:hAnsi="Arial"/>
        </w:rPr>
      </w:pPr>
      <w:r w:rsidRPr="007E167C">
        <w:rPr>
          <w:rFonts w:ascii="Arial" w:hAnsi="Arial"/>
          <w:b/>
        </w:rPr>
        <w:t>Readiness Level IV – Normal Conditions</w:t>
      </w:r>
    </w:p>
    <w:p w:rsidR="002A6CB9" w:rsidRPr="007E167C" w:rsidRDefault="002A6CB9">
      <w:pPr>
        <w:ind w:left="360"/>
        <w:rPr>
          <w:rFonts w:ascii="Arial" w:hAnsi="Arial"/>
        </w:rPr>
      </w:pPr>
    </w:p>
    <w:p w:rsidR="002A6CB9" w:rsidRPr="007E167C" w:rsidRDefault="002A6CB9">
      <w:pPr>
        <w:ind w:left="360"/>
        <w:rPr>
          <w:rFonts w:ascii="Arial" w:hAnsi="Arial"/>
        </w:rPr>
      </w:pPr>
      <w:r w:rsidRPr="007E167C">
        <w:rPr>
          <w:rFonts w:ascii="Arial" w:hAnsi="Arial"/>
        </w:rPr>
        <w:t>See the mitigation and preparedness activities in paragraphs V.G.1 and V.G.2 above.</w:t>
      </w:r>
    </w:p>
    <w:p w:rsidR="002A6CB9" w:rsidRDefault="002A6CB9">
      <w:pPr>
        <w:ind w:left="360"/>
        <w:rPr>
          <w:rFonts w:ascii="Arial" w:hAnsi="Arial"/>
        </w:rPr>
      </w:pPr>
    </w:p>
    <w:p w:rsidR="0004583C" w:rsidRDefault="0004583C">
      <w:pPr>
        <w:ind w:left="360"/>
        <w:rPr>
          <w:rFonts w:ascii="Arial" w:hAnsi="Arial"/>
        </w:rPr>
      </w:pPr>
    </w:p>
    <w:p w:rsidR="0004583C" w:rsidRPr="007E167C" w:rsidRDefault="0004583C">
      <w:pPr>
        <w:ind w:left="360"/>
        <w:rPr>
          <w:rFonts w:ascii="Arial" w:hAnsi="Arial"/>
        </w:rPr>
      </w:pPr>
    </w:p>
    <w:p w:rsidR="002A6CB9" w:rsidRPr="007E167C" w:rsidRDefault="002A6CB9">
      <w:pPr>
        <w:numPr>
          <w:ilvl w:val="0"/>
          <w:numId w:val="16"/>
        </w:numPr>
        <w:tabs>
          <w:tab w:val="clear" w:pos="1080"/>
          <w:tab w:val="num" w:pos="360"/>
        </w:tabs>
        <w:ind w:left="360"/>
        <w:rPr>
          <w:rFonts w:ascii="Arial" w:hAnsi="Arial"/>
        </w:rPr>
      </w:pPr>
      <w:r w:rsidRPr="007E167C">
        <w:rPr>
          <w:rFonts w:ascii="Arial" w:hAnsi="Arial"/>
          <w:b/>
        </w:rPr>
        <w:lastRenderedPageBreak/>
        <w:t>Readiness Level III – Increased Readiness</w:t>
      </w:r>
    </w:p>
    <w:p w:rsidR="002A6CB9" w:rsidRPr="007E167C" w:rsidRDefault="002A6CB9">
      <w:pPr>
        <w:ind w:left="360"/>
        <w:rPr>
          <w:rFonts w:ascii="Arial" w:hAnsi="Arial"/>
          <w:b/>
        </w:rPr>
      </w:pPr>
    </w:p>
    <w:p w:rsidR="002A6CB9" w:rsidRPr="007E167C" w:rsidRDefault="002A6CB9">
      <w:pPr>
        <w:numPr>
          <w:ilvl w:val="0"/>
          <w:numId w:val="18"/>
        </w:numPr>
        <w:tabs>
          <w:tab w:val="clear" w:pos="360"/>
          <w:tab w:val="num" w:pos="720"/>
        </w:tabs>
        <w:ind w:left="720"/>
        <w:rPr>
          <w:rFonts w:ascii="Arial" w:hAnsi="Arial"/>
        </w:rPr>
      </w:pPr>
      <w:r w:rsidRPr="007E167C">
        <w:rPr>
          <w:rFonts w:ascii="Arial" w:hAnsi="Arial"/>
        </w:rPr>
        <w:t>Monitor the situation and consider situation briefings for senior staff.</w:t>
      </w:r>
    </w:p>
    <w:p w:rsidR="002A6CB9" w:rsidRPr="007E167C" w:rsidRDefault="002A6CB9">
      <w:pPr>
        <w:pStyle w:val="Header"/>
        <w:tabs>
          <w:tab w:val="clear" w:pos="4320"/>
          <w:tab w:val="clear" w:pos="8640"/>
        </w:tabs>
        <w:rPr>
          <w:rFonts w:ascii="Arial" w:hAnsi="Arial"/>
        </w:rPr>
      </w:pPr>
    </w:p>
    <w:p w:rsidR="002A6CB9" w:rsidRPr="007E167C" w:rsidRDefault="002A6CB9">
      <w:pPr>
        <w:numPr>
          <w:ilvl w:val="0"/>
          <w:numId w:val="18"/>
        </w:numPr>
        <w:tabs>
          <w:tab w:val="clear" w:pos="360"/>
          <w:tab w:val="num" w:pos="720"/>
        </w:tabs>
        <w:ind w:left="720"/>
        <w:rPr>
          <w:rFonts w:ascii="Arial" w:hAnsi="Arial"/>
        </w:rPr>
      </w:pPr>
      <w:r w:rsidRPr="007E167C">
        <w:rPr>
          <w:rFonts w:ascii="Arial" w:hAnsi="Arial"/>
        </w:rPr>
        <w:t>Alert key personnel, determine personnel availability, and update staff call lists.</w:t>
      </w:r>
    </w:p>
    <w:p w:rsidR="002A6CB9" w:rsidRPr="007E167C" w:rsidRDefault="002A6CB9">
      <w:pPr>
        <w:ind w:left="360"/>
        <w:rPr>
          <w:rFonts w:ascii="Arial" w:hAnsi="Arial"/>
        </w:rPr>
      </w:pPr>
    </w:p>
    <w:p w:rsidR="002A6CB9" w:rsidRPr="007E167C" w:rsidRDefault="002A6CB9">
      <w:pPr>
        <w:numPr>
          <w:ilvl w:val="0"/>
          <w:numId w:val="18"/>
        </w:numPr>
        <w:tabs>
          <w:tab w:val="clear" w:pos="360"/>
          <w:tab w:val="num" w:pos="720"/>
        </w:tabs>
        <w:ind w:left="720"/>
        <w:rPr>
          <w:rFonts w:ascii="Arial" w:hAnsi="Arial"/>
        </w:rPr>
      </w:pPr>
      <w:r w:rsidRPr="007E167C">
        <w:rPr>
          <w:rFonts w:ascii="Arial" w:hAnsi="Arial"/>
        </w:rPr>
        <w:t>Check readiness of all equipment and repair or replace as needed.</w:t>
      </w:r>
    </w:p>
    <w:p w:rsidR="002A6CB9" w:rsidRPr="007E167C" w:rsidRDefault="002A6CB9">
      <w:pPr>
        <w:ind w:left="360"/>
        <w:rPr>
          <w:rFonts w:ascii="Arial" w:hAnsi="Arial"/>
        </w:rPr>
      </w:pPr>
    </w:p>
    <w:p w:rsidR="002A6CB9" w:rsidRPr="007E167C" w:rsidRDefault="002A6CB9">
      <w:pPr>
        <w:numPr>
          <w:ilvl w:val="0"/>
          <w:numId w:val="18"/>
        </w:numPr>
        <w:tabs>
          <w:tab w:val="clear" w:pos="360"/>
          <w:tab w:val="num" w:pos="720"/>
        </w:tabs>
        <w:ind w:left="720"/>
        <w:rPr>
          <w:rFonts w:ascii="Arial" w:hAnsi="Arial"/>
        </w:rPr>
      </w:pPr>
      <w:r w:rsidRPr="007E167C">
        <w:rPr>
          <w:rFonts w:ascii="Arial" w:hAnsi="Arial"/>
        </w:rPr>
        <w:t>Check status of supply items and restock as needed.</w:t>
      </w:r>
    </w:p>
    <w:p w:rsidR="002A6CB9" w:rsidRPr="007E167C" w:rsidRDefault="002A6CB9">
      <w:pPr>
        <w:rPr>
          <w:rFonts w:ascii="Arial" w:hAnsi="Arial"/>
        </w:rPr>
      </w:pPr>
    </w:p>
    <w:p w:rsidR="002A6CB9" w:rsidRPr="007E167C" w:rsidRDefault="002A6CB9">
      <w:pPr>
        <w:numPr>
          <w:ilvl w:val="0"/>
          <w:numId w:val="18"/>
        </w:numPr>
        <w:tabs>
          <w:tab w:val="clear" w:pos="360"/>
          <w:tab w:val="num" w:pos="720"/>
        </w:tabs>
        <w:ind w:left="720"/>
        <w:rPr>
          <w:rFonts w:ascii="Arial" w:hAnsi="Arial"/>
        </w:rPr>
      </w:pPr>
      <w:r w:rsidRPr="007E167C">
        <w:rPr>
          <w:rFonts w:ascii="Arial" w:hAnsi="Arial"/>
        </w:rPr>
        <w:t>Review inter-local agreements for use of firefighting resources operated by other agencies.</w:t>
      </w:r>
    </w:p>
    <w:p w:rsidR="002A6CB9" w:rsidRPr="007E167C" w:rsidRDefault="002A6CB9">
      <w:pPr>
        <w:rPr>
          <w:rFonts w:ascii="Arial" w:hAnsi="Arial"/>
        </w:rPr>
      </w:pPr>
    </w:p>
    <w:p w:rsidR="002A6CB9" w:rsidRPr="007E167C" w:rsidRDefault="002A6CB9">
      <w:pPr>
        <w:numPr>
          <w:ilvl w:val="0"/>
          <w:numId w:val="18"/>
        </w:numPr>
        <w:tabs>
          <w:tab w:val="clear" w:pos="360"/>
          <w:tab w:val="num" w:pos="720"/>
        </w:tabs>
        <w:ind w:left="720"/>
        <w:rPr>
          <w:rFonts w:ascii="Arial" w:hAnsi="Arial"/>
        </w:rPr>
      </w:pPr>
      <w:r w:rsidRPr="007E167C">
        <w:rPr>
          <w:rFonts w:ascii="Arial" w:hAnsi="Arial"/>
        </w:rPr>
        <w:t>Review plans and procedures and update them, if necessary.</w:t>
      </w:r>
    </w:p>
    <w:p w:rsidR="002A6CB9" w:rsidRPr="007E167C" w:rsidRDefault="002A6CB9">
      <w:pPr>
        <w:rPr>
          <w:rFonts w:ascii="Arial" w:hAnsi="Arial"/>
        </w:rPr>
      </w:pPr>
    </w:p>
    <w:p w:rsidR="002A6CB9" w:rsidRPr="007E167C" w:rsidRDefault="002A6CB9">
      <w:pPr>
        <w:numPr>
          <w:ilvl w:val="0"/>
          <w:numId w:val="16"/>
        </w:numPr>
        <w:tabs>
          <w:tab w:val="clear" w:pos="1080"/>
          <w:tab w:val="num" w:pos="360"/>
        </w:tabs>
        <w:ind w:left="360"/>
        <w:rPr>
          <w:rFonts w:ascii="Arial" w:hAnsi="Arial"/>
        </w:rPr>
      </w:pPr>
      <w:r w:rsidRPr="007E167C">
        <w:rPr>
          <w:rFonts w:ascii="Arial" w:hAnsi="Arial"/>
          <w:b/>
        </w:rPr>
        <w:t>Readiness Level II – High Readiness</w:t>
      </w:r>
    </w:p>
    <w:p w:rsidR="002A6CB9" w:rsidRPr="007E167C" w:rsidRDefault="002A6CB9">
      <w:pPr>
        <w:rPr>
          <w:rFonts w:ascii="Arial" w:hAnsi="Arial"/>
          <w:b/>
        </w:rPr>
      </w:pPr>
    </w:p>
    <w:p w:rsidR="002A6CB9" w:rsidRPr="007E167C" w:rsidRDefault="002A6CB9">
      <w:pPr>
        <w:numPr>
          <w:ilvl w:val="0"/>
          <w:numId w:val="19"/>
        </w:numPr>
        <w:tabs>
          <w:tab w:val="clear" w:pos="360"/>
          <w:tab w:val="num" w:pos="720"/>
        </w:tabs>
        <w:ind w:left="720"/>
        <w:rPr>
          <w:rFonts w:ascii="Arial" w:hAnsi="Arial"/>
        </w:rPr>
      </w:pPr>
      <w:r w:rsidRPr="007E167C">
        <w:rPr>
          <w:rFonts w:ascii="Arial" w:hAnsi="Arial"/>
        </w:rPr>
        <w:t>Alert personnel of possible emergency duty.</w:t>
      </w:r>
    </w:p>
    <w:p w:rsidR="002A6CB9" w:rsidRPr="007E167C" w:rsidRDefault="002A6CB9">
      <w:pPr>
        <w:ind w:left="360"/>
        <w:rPr>
          <w:rFonts w:ascii="Arial" w:hAnsi="Arial"/>
        </w:rPr>
      </w:pPr>
    </w:p>
    <w:p w:rsidR="002A6CB9" w:rsidRPr="007E167C" w:rsidRDefault="002A6CB9">
      <w:pPr>
        <w:numPr>
          <w:ilvl w:val="0"/>
          <w:numId w:val="19"/>
        </w:numPr>
        <w:tabs>
          <w:tab w:val="clear" w:pos="360"/>
          <w:tab w:val="num" w:pos="720"/>
        </w:tabs>
        <w:ind w:left="720"/>
        <w:rPr>
          <w:rFonts w:ascii="Arial" w:hAnsi="Arial"/>
        </w:rPr>
      </w:pPr>
      <w:r w:rsidRPr="007E167C">
        <w:rPr>
          <w:rFonts w:ascii="Arial" w:hAnsi="Arial"/>
        </w:rPr>
        <w:t>Place selected personnel and equipment on standby.</w:t>
      </w:r>
    </w:p>
    <w:p w:rsidR="002A6CB9" w:rsidRPr="007E167C" w:rsidRDefault="002A6CB9">
      <w:pPr>
        <w:rPr>
          <w:rFonts w:ascii="Arial" w:hAnsi="Arial"/>
        </w:rPr>
      </w:pPr>
    </w:p>
    <w:p w:rsidR="002A6CB9" w:rsidRPr="007E167C" w:rsidRDefault="002A6CB9">
      <w:pPr>
        <w:numPr>
          <w:ilvl w:val="0"/>
          <w:numId w:val="19"/>
        </w:numPr>
        <w:tabs>
          <w:tab w:val="clear" w:pos="360"/>
          <w:tab w:val="num" w:pos="720"/>
        </w:tabs>
        <w:ind w:left="720"/>
        <w:rPr>
          <w:rFonts w:ascii="Arial" w:hAnsi="Arial"/>
        </w:rPr>
      </w:pPr>
      <w:r w:rsidRPr="007E167C">
        <w:rPr>
          <w:rFonts w:ascii="Arial" w:hAnsi="Arial"/>
        </w:rPr>
        <w:t>Identify personnel to staff the EOC and ICP when activated.</w:t>
      </w:r>
    </w:p>
    <w:p w:rsidR="002A6CB9" w:rsidRPr="007E167C" w:rsidRDefault="002A6CB9">
      <w:pPr>
        <w:ind w:left="360"/>
        <w:rPr>
          <w:rFonts w:ascii="Arial" w:hAnsi="Arial"/>
        </w:rPr>
      </w:pPr>
    </w:p>
    <w:p w:rsidR="002A6CB9" w:rsidRPr="007E167C" w:rsidRDefault="002A6CB9">
      <w:pPr>
        <w:numPr>
          <w:ilvl w:val="0"/>
          <w:numId w:val="19"/>
        </w:numPr>
        <w:tabs>
          <w:tab w:val="clear" w:pos="360"/>
          <w:tab w:val="num" w:pos="720"/>
        </w:tabs>
        <w:ind w:left="720"/>
        <w:rPr>
          <w:rFonts w:ascii="Arial" w:hAnsi="Arial"/>
        </w:rPr>
      </w:pPr>
      <w:r w:rsidRPr="007E167C">
        <w:rPr>
          <w:rFonts w:ascii="Arial" w:hAnsi="Arial"/>
        </w:rPr>
        <w:t>Prepare to implement inter-local agreements.</w:t>
      </w:r>
    </w:p>
    <w:p w:rsidR="002A6CB9" w:rsidRPr="007E167C" w:rsidRDefault="002A6CB9">
      <w:pPr>
        <w:rPr>
          <w:rFonts w:ascii="Arial" w:hAnsi="Arial"/>
        </w:rPr>
      </w:pPr>
    </w:p>
    <w:p w:rsidR="002A6CB9" w:rsidRPr="007E167C" w:rsidRDefault="002A6CB9">
      <w:pPr>
        <w:numPr>
          <w:ilvl w:val="0"/>
          <w:numId w:val="16"/>
        </w:numPr>
        <w:tabs>
          <w:tab w:val="clear" w:pos="1080"/>
          <w:tab w:val="num" w:pos="360"/>
        </w:tabs>
        <w:ind w:left="360"/>
        <w:rPr>
          <w:rFonts w:ascii="Arial" w:hAnsi="Arial"/>
        </w:rPr>
      </w:pPr>
      <w:r w:rsidRPr="007E167C">
        <w:rPr>
          <w:rFonts w:ascii="Arial" w:hAnsi="Arial"/>
          <w:b/>
        </w:rPr>
        <w:t>Readiness Level I– Maximum Readiness</w:t>
      </w:r>
    </w:p>
    <w:p w:rsidR="002A6CB9" w:rsidRPr="007E167C" w:rsidRDefault="002A6CB9">
      <w:pPr>
        <w:rPr>
          <w:rFonts w:ascii="Arial" w:hAnsi="Arial"/>
        </w:rPr>
      </w:pPr>
    </w:p>
    <w:p w:rsidR="002A6CB9" w:rsidRPr="007E167C" w:rsidRDefault="002A6CB9">
      <w:pPr>
        <w:numPr>
          <w:ilvl w:val="0"/>
          <w:numId w:val="30"/>
        </w:numPr>
        <w:rPr>
          <w:rFonts w:ascii="Arial" w:hAnsi="Arial"/>
        </w:rPr>
      </w:pPr>
      <w:r w:rsidRPr="007E167C">
        <w:rPr>
          <w:rFonts w:ascii="Arial" w:hAnsi="Arial"/>
        </w:rPr>
        <w:t>Mobilize selected fire service personnel.</w:t>
      </w:r>
    </w:p>
    <w:p w:rsidR="002A6CB9" w:rsidRPr="007E167C" w:rsidRDefault="002A6CB9">
      <w:pPr>
        <w:pStyle w:val="Header"/>
        <w:tabs>
          <w:tab w:val="clear" w:pos="4320"/>
          <w:tab w:val="clear" w:pos="8640"/>
        </w:tabs>
        <w:rPr>
          <w:rFonts w:ascii="Arial" w:hAnsi="Arial"/>
        </w:rPr>
      </w:pPr>
    </w:p>
    <w:p w:rsidR="002A6CB9" w:rsidRPr="007E167C" w:rsidRDefault="002A6CB9">
      <w:pPr>
        <w:numPr>
          <w:ilvl w:val="0"/>
          <w:numId w:val="30"/>
        </w:numPr>
        <w:rPr>
          <w:rFonts w:ascii="Arial" w:hAnsi="Arial"/>
        </w:rPr>
      </w:pPr>
      <w:r w:rsidRPr="007E167C">
        <w:rPr>
          <w:rFonts w:ascii="Arial" w:hAnsi="Arial"/>
        </w:rPr>
        <w:t>Consider precautionary deployment of personnel and equipment, if appropriate.</w:t>
      </w:r>
    </w:p>
    <w:p w:rsidR="002A6CB9" w:rsidRPr="007E167C" w:rsidRDefault="002A6CB9">
      <w:pPr>
        <w:ind w:left="360"/>
        <w:rPr>
          <w:rFonts w:ascii="Arial" w:hAnsi="Arial"/>
        </w:rPr>
      </w:pPr>
    </w:p>
    <w:p w:rsidR="002A6CB9" w:rsidRPr="007E167C" w:rsidRDefault="002A6CB9">
      <w:pPr>
        <w:numPr>
          <w:ilvl w:val="0"/>
          <w:numId w:val="30"/>
        </w:numPr>
        <w:rPr>
          <w:rFonts w:ascii="Arial" w:hAnsi="Arial"/>
        </w:rPr>
      </w:pPr>
      <w:r w:rsidRPr="007E167C">
        <w:rPr>
          <w:rFonts w:ascii="Arial" w:hAnsi="Arial"/>
        </w:rPr>
        <w:t>Dispatch fire service representative(s) to the EOC when activated.</w:t>
      </w:r>
    </w:p>
    <w:p w:rsidR="002A6CB9" w:rsidRDefault="002A6CB9">
      <w:pPr>
        <w:ind w:left="360"/>
        <w:rPr>
          <w:rFonts w:ascii="Arial" w:hAnsi="Arial"/>
        </w:rPr>
      </w:pPr>
    </w:p>
    <w:p w:rsidR="0004583C" w:rsidRPr="007E167C" w:rsidRDefault="0004583C">
      <w:pPr>
        <w:ind w:left="360"/>
        <w:rPr>
          <w:rFonts w:ascii="Arial" w:hAnsi="Arial"/>
        </w:rPr>
      </w:pPr>
    </w:p>
    <w:p w:rsidR="002A6CB9" w:rsidRPr="007E167C" w:rsidRDefault="002A6CB9" w:rsidP="002A6CB9">
      <w:pPr>
        <w:pStyle w:val="Heading1"/>
        <w:pBdr>
          <w:top w:val="single" w:sz="8" w:space="1" w:color="auto"/>
          <w:left w:val="single" w:sz="8" w:space="4" w:color="auto"/>
          <w:bottom w:val="single" w:sz="8" w:space="1" w:color="auto"/>
          <w:right w:val="single" w:sz="8" w:space="4" w:color="auto"/>
        </w:pBdr>
        <w:jc w:val="left"/>
        <w:rPr>
          <w:rFonts w:ascii="Arial" w:hAnsi="Arial"/>
        </w:rPr>
      </w:pPr>
      <w:r w:rsidRPr="007E167C">
        <w:rPr>
          <w:rFonts w:ascii="Arial" w:hAnsi="Arial"/>
        </w:rPr>
        <w:t>ADMINISTRATION AND SUPPORT</w:t>
      </w:r>
    </w:p>
    <w:p w:rsidR="002A6CB9" w:rsidRPr="007E167C" w:rsidRDefault="002A6CB9">
      <w:pPr>
        <w:jc w:val="both"/>
        <w:rPr>
          <w:rFonts w:ascii="Arial" w:hAnsi="Arial"/>
        </w:rPr>
      </w:pPr>
    </w:p>
    <w:p w:rsidR="002A6CB9" w:rsidRPr="007E167C" w:rsidRDefault="002A6CB9">
      <w:pPr>
        <w:pStyle w:val="Heading3"/>
        <w:tabs>
          <w:tab w:val="clear" w:pos="1080"/>
          <w:tab w:val="num" w:pos="360"/>
        </w:tabs>
        <w:ind w:left="360"/>
        <w:jc w:val="both"/>
        <w:rPr>
          <w:rFonts w:ascii="Arial" w:hAnsi="Arial"/>
        </w:rPr>
      </w:pPr>
      <w:r w:rsidRPr="007E167C">
        <w:rPr>
          <w:rFonts w:ascii="Arial" w:hAnsi="Arial"/>
        </w:rPr>
        <w:t>Reporting</w:t>
      </w:r>
    </w:p>
    <w:p w:rsidR="002A6CB9" w:rsidRPr="007E167C" w:rsidRDefault="002A6CB9"/>
    <w:p w:rsidR="002A6CB9" w:rsidRPr="007E167C" w:rsidRDefault="002A6CB9">
      <w:pPr>
        <w:pStyle w:val="BodyTextIndent2"/>
      </w:pPr>
      <w:r w:rsidRPr="007E167C">
        <w:t xml:space="preserve">In addition to reports that may be required by their parent organization, fire service departments participating in emergency operations should provide appropriate situation reports to the IC, or if an incident command operation has not been established, to the EOC.  The IC will forward periodic reports to the EOC.  Pertinent information will be incorporated into the Initial Emergency Report and periodic Situation Reports.  The essential elements of information for the Initial Emergency Report and the Situation Report are outlined in Appendices 2 and 3 to </w:t>
      </w:r>
      <w:r w:rsidRPr="0004583C">
        <w:rPr>
          <w:b/>
        </w:rPr>
        <w:t>Annex N (Direction and Control</w:t>
      </w:r>
      <w:r w:rsidRPr="007E167C">
        <w:t>).</w:t>
      </w:r>
    </w:p>
    <w:p w:rsidR="002A6CB9" w:rsidRPr="007E167C" w:rsidRDefault="002A6CB9">
      <w:pPr>
        <w:ind w:left="360"/>
        <w:jc w:val="both"/>
        <w:rPr>
          <w:rFonts w:ascii="Arial" w:hAnsi="Arial"/>
        </w:rPr>
      </w:pPr>
    </w:p>
    <w:p w:rsidR="002A6CB9" w:rsidRPr="007E167C" w:rsidRDefault="002A6CB9">
      <w:pPr>
        <w:pStyle w:val="Heading3"/>
        <w:tabs>
          <w:tab w:val="clear" w:pos="1080"/>
          <w:tab w:val="num" w:pos="360"/>
        </w:tabs>
        <w:ind w:left="360"/>
        <w:jc w:val="both"/>
        <w:rPr>
          <w:rFonts w:ascii="Arial" w:hAnsi="Arial"/>
        </w:rPr>
      </w:pPr>
      <w:r w:rsidRPr="007E167C">
        <w:rPr>
          <w:rFonts w:ascii="Arial" w:hAnsi="Arial"/>
        </w:rPr>
        <w:t>Records</w:t>
      </w:r>
    </w:p>
    <w:p w:rsidR="002A6CB9" w:rsidRPr="007E167C" w:rsidRDefault="002A6CB9"/>
    <w:p w:rsidR="002A6CB9" w:rsidRPr="007E167C" w:rsidRDefault="002A6CB9">
      <w:pPr>
        <w:pStyle w:val="BodyTextIndent2"/>
        <w:numPr>
          <w:ilvl w:val="0"/>
          <w:numId w:val="36"/>
        </w:numPr>
      </w:pPr>
      <w:r w:rsidRPr="0004583C">
        <w:rPr>
          <w:b/>
        </w:rPr>
        <w:t>Activity Logs</w:t>
      </w:r>
      <w:r w:rsidRPr="007E167C">
        <w:t xml:space="preserve">.  The IC and, if activated, the EOC, shall maintain accurate logs recording significant operational activities, the commitment of resources, and other information relating to emergency response and recovery operations.  See Section IX.B of </w:t>
      </w:r>
      <w:r w:rsidRPr="0004583C">
        <w:rPr>
          <w:b/>
        </w:rPr>
        <w:t>Annex N</w:t>
      </w:r>
      <w:r w:rsidRPr="007E167C">
        <w:t xml:space="preserve">, </w:t>
      </w:r>
      <w:r w:rsidRPr="0004583C">
        <w:rPr>
          <w:b/>
        </w:rPr>
        <w:lastRenderedPageBreak/>
        <w:t>Direction and Control</w:t>
      </w:r>
      <w:r w:rsidRPr="007E167C">
        <w:t>, for more information on the types of information that should be recorded in activity logs.</w:t>
      </w:r>
    </w:p>
    <w:p w:rsidR="002A6CB9" w:rsidRPr="007E167C" w:rsidRDefault="002A6CB9">
      <w:pPr>
        <w:pStyle w:val="BodyTextIndent2"/>
        <w:ind w:left="1440"/>
      </w:pPr>
    </w:p>
    <w:p w:rsidR="002A6CB9" w:rsidRPr="007E167C" w:rsidRDefault="002A6CB9">
      <w:pPr>
        <w:numPr>
          <w:ilvl w:val="0"/>
          <w:numId w:val="36"/>
        </w:numPr>
        <w:jc w:val="both"/>
        <w:rPr>
          <w:rFonts w:ascii="Arial" w:hAnsi="Arial"/>
        </w:rPr>
      </w:pPr>
      <w:r w:rsidRPr="0004583C">
        <w:rPr>
          <w:rFonts w:ascii="Arial" w:hAnsi="Arial"/>
          <w:b/>
        </w:rPr>
        <w:t>Documentation of Costs</w:t>
      </w:r>
      <w:r w:rsidRPr="007E167C">
        <w:rPr>
          <w:rFonts w:ascii="Arial" w:hAnsi="Arial"/>
        </w:rPr>
        <w:t>.  Expenses incurred in carrying out emergency response operations for certain hazards, such as radiological accidents or hazmat incidents may be recoverable from the responsible party.  Hence, all fire service elements will maintain records of personnel and equipment used and supplies consumed during large-scale emergency operations.</w:t>
      </w:r>
    </w:p>
    <w:p w:rsidR="002A6CB9" w:rsidRPr="007E167C" w:rsidRDefault="002A6CB9">
      <w:pPr>
        <w:jc w:val="both"/>
        <w:rPr>
          <w:rFonts w:ascii="Arial" w:hAnsi="Arial"/>
        </w:rPr>
      </w:pPr>
    </w:p>
    <w:p w:rsidR="002A6CB9" w:rsidRPr="007E167C" w:rsidRDefault="002A6CB9">
      <w:pPr>
        <w:pStyle w:val="Heading3"/>
        <w:tabs>
          <w:tab w:val="clear" w:pos="1080"/>
          <w:tab w:val="num" w:pos="360"/>
        </w:tabs>
        <w:ind w:left="360"/>
        <w:rPr>
          <w:rFonts w:ascii="Arial" w:hAnsi="Arial"/>
        </w:rPr>
      </w:pPr>
      <w:r w:rsidRPr="007E167C">
        <w:rPr>
          <w:rFonts w:ascii="Arial" w:hAnsi="Arial"/>
        </w:rPr>
        <w:t>Preservation of Records</w:t>
      </w:r>
    </w:p>
    <w:p w:rsidR="002A6CB9" w:rsidRPr="007E167C" w:rsidRDefault="002A6CB9"/>
    <w:p w:rsidR="002A6CB9" w:rsidRPr="007E167C" w:rsidRDefault="002A6CB9">
      <w:pPr>
        <w:pStyle w:val="BodyTextIndent2"/>
      </w:pPr>
      <w:r w:rsidRPr="007E167C">
        <w:t xml:space="preserve">Vital records should be protected from the effects of a disaster to the maximum extent feasible.  Should records be damaged during </w:t>
      </w:r>
      <w:proofErr w:type="gramStart"/>
      <w:r w:rsidRPr="007E167C">
        <w:t>an emergency situation</w:t>
      </w:r>
      <w:proofErr w:type="gramEnd"/>
      <w:r w:rsidRPr="007E167C">
        <w:t xml:space="preserve">, professional assistance in preserving and restoring those records should be obtained as soon as possible. </w:t>
      </w:r>
    </w:p>
    <w:p w:rsidR="002A6CB9" w:rsidRPr="007E167C" w:rsidRDefault="002A6CB9">
      <w:pPr>
        <w:jc w:val="both"/>
        <w:rPr>
          <w:rFonts w:ascii="Arial" w:hAnsi="Arial"/>
        </w:rPr>
      </w:pPr>
    </w:p>
    <w:p w:rsidR="002A6CB9" w:rsidRPr="007E167C" w:rsidRDefault="002A6CB9">
      <w:pPr>
        <w:pStyle w:val="Heading3"/>
        <w:tabs>
          <w:tab w:val="clear" w:pos="1080"/>
          <w:tab w:val="num" w:pos="360"/>
        </w:tabs>
        <w:ind w:left="360"/>
        <w:rPr>
          <w:rFonts w:ascii="Arial" w:hAnsi="Arial"/>
        </w:rPr>
      </w:pPr>
      <w:r w:rsidRPr="007E167C">
        <w:rPr>
          <w:rFonts w:ascii="Arial" w:hAnsi="Arial"/>
        </w:rPr>
        <w:t xml:space="preserve">Resources </w:t>
      </w:r>
    </w:p>
    <w:p w:rsidR="002A6CB9" w:rsidRPr="007E167C" w:rsidRDefault="002A6CB9">
      <w:pPr>
        <w:jc w:val="both"/>
        <w:rPr>
          <w:rFonts w:ascii="Arial" w:hAnsi="Arial"/>
        </w:rPr>
      </w:pPr>
    </w:p>
    <w:p w:rsidR="002A6CB9" w:rsidRPr="007E167C" w:rsidRDefault="002A6CB9">
      <w:pPr>
        <w:ind w:left="360"/>
        <w:jc w:val="both"/>
        <w:rPr>
          <w:rFonts w:ascii="Arial" w:hAnsi="Arial"/>
        </w:rPr>
      </w:pPr>
      <w:r w:rsidRPr="007E167C">
        <w:rPr>
          <w:rFonts w:ascii="Arial" w:hAnsi="Arial"/>
        </w:rPr>
        <w:t xml:space="preserve">1.  A listing of local fire department resources is found in </w:t>
      </w:r>
      <w:r w:rsidRPr="0004583C">
        <w:rPr>
          <w:rFonts w:ascii="Arial" w:hAnsi="Arial"/>
          <w:b/>
        </w:rPr>
        <w:t>Annex M, Resource Management</w:t>
      </w:r>
      <w:r w:rsidRPr="007E167C">
        <w:rPr>
          <w:rFonts w:ascii="Arial" w:hAnsi="Arial"/>
        </w:rPr>
        <w:t xml:space="preserve">. </w:t>
      </w:r>
    </w:p>
    <w:p w:rsidR="002A6CB9" w:rsidRPr="007E167C" w:rsidRDefault="002A6CB9">
      <w:pPr>
        <w:ind w:left="360"/>
        <w:jc w:val="both"/>
        <w:rPr>
          <w:rFonts w:ascii="Arial" w:hAnsi="Arial"/>
        </w:rPr>
      </w:pPr>
    </w:p>
    <w:p w:rsidR="002A6CB9" w:rsidRPr="007E167C" w:rsidRDefault="0004583C">
      <w:pPr>
        <w:numPr>
          <w:ilvl w:val="0"/>
          <w:numId w:val="45"/>
        </w:numPr>
        <w:jc w:val="both"/>
        <w:rPr>
          <w:rFonts w:ascii="Arial" w:hAnsi="Arial"/>
        </w:rPr>
      </w:pPr>
      <w:r>
        <w:rPr>
          <w:rFonts w:ascii="Arial" w:hAnsi="Arial"/>
        </w:rPr>
        <w:t xml:space="preserve">Our jurisdiction </w:t>
      </w:r>
      <w:r w:rsidR="002A6CB9" w:rsidRPr="007E167C">
        <w:rPr>
          <w:rFonts w:ascii="Arial" w:hAnsi="Arial"/>
        </w:rPr>
        <w:t>has implemented a firefighting equipment acquisition program to ensure our equipment complies with the relevant NIMS performance an</w:t>
      </w:r>
      <w:r>
        <w:rPr>
          <w:rFonts w:ascii="Arial" w:hAnsi="Arial"/>
        </w:rPr>
        <w:t xml:space="preserve">d interoperability standards.  </w:t>
      </w:r>
      <w:r w:rsidR="002A6CB9" w:rsidRPr="007E167C">
        <w:rPr>
          <w:rFonts w:ascii="Arial" w:hAnsi="Arial"/>
        </w:rPr>
        <w:t>Our firefighting resources are categorized by size, c</w:t>
      </w:r>
      <w:r>
        <w:rPr>
          <w:rFonts w:ascii="Arial" w:hAnsi="Arial"/>
        </w:rPr>
        <w:t>apacity, capability, and skill.</w:t>
      </w:r>
    </w:p>
    <w:p w:rsidR="002A6CB9" w:rsidRPr="007E167C" w:rsidRDefault="002A6CB9">
      <w:pPr>
        <w:jc w:val="both"/>
        <w:rPr>
          <w:rFonts w:ascii="Arial" w:hAnsi="Arial"/>
        </w:rPr>
      </w:pPr>
    </w:p>
    <w:p w:rsidR="002A6CB9" w:rsidRPr="007E167C" w:rsidRDefault="002A6CB9">
      <w:pPr>
        <w:pStyle w:val="Heading3"/>
        <w:tabs>
          <w:tab w:val="clear" w:pos="1080"/>
          <w:tab w:val="num" w:pos="360"/>
        </w:tabs>
        <w:ind w:left="360"/>
        <w:jc w:val="both"/>
        <w:rPr>
          <w:rFonts w:ascii="Arial" w:hAnsi="Arial"/>
        </w:rPr>
      </w:pPr>
      <w:r w:rsidRPr="007E167C">
        <w:rPr>
          <w:rFonts w:ascii="Arial" w:hAnsi="Arial"/>
        </w:rPr>
        <w:t xml:space="preserve">Communications </w:t>
      </w:r>
    </w:p>
    <w:p w:rsidR="002A6CB9" w:rsidRPr="007E167C" w:rsidRDefault="002A6CB9">
      <w:pPr>
        <w:jc w:val="both"/>
        <w:rPr>
          <w:rFonts w:ascii="Arial" w:hAnsi="Arial"/>
        </w:rPr>
      </w:pPr>
    </w:p>
    <w:p w:rsidR="002A6CB9" w:rsidRPr="007E167C" w:rsidRDefault="002A6CB9">
      <w:pPr>
        <w:ind w:left="360"/>
        <w:jc w:val="both"/>
        <w:rPr>
          <w:rFonts w:ascii="Arial" w:hAnsi="Arial"/>
        </w:rPr>
      </w:pPr>
      <w:r w:rsidRPr="007E167C">
        <w:rPr>
          <w:rFonts w:ascii="Arial" w:hAnsi="Arial"/>
        </w:rPr>
        <w:t xml:space="preserve">The fire service communications network is shown in </w:t>
      </w:r>
      <w:r w:rsidRPr="0004583C">
        <w:rPr>
          <w:rFonts w:ascii="Arial" w:hAnsi="Arial"/>
          <w:b/>
        </w:rPr>
        <w:t>Appendix 1</w:t>
      </w:r>
      <w:r w:rsidRPr="007E167C">
        <w:rPr>
          <w:rFonts w:ascii="Arial" w:hAnsi="Arial"/>
        </w:rPr>
        <w:t xml:space="preserve">.  The fire service will operate a base station in the EOC communications room during response operations.   </w:t>
      </w:r>
    </w:p>
    <w:p w:rsidR="002A6CB9" w:rsidRPr="007E167C" w:rsidRDefault="002A6CB9">
      <w:pPr>
        <w:ind w:left="360"/>
        <w:jc w:val="both"/>
        <w:rPr>
          <w:rFonts w:ascii="Arial" w:hAnsi="Arial"/>
        </w:rPr>
      </w:pPr>
    </w:p>
    <w:p w:rsidR="002A6CB9" w:rsidRPr="007E167C" w:rsidRDefault="002A6CB9">
      <w:pPr>
        <w:numPr>
          <w:ilvl w:val="0"/>
          <w:numId w:val="34"/>
        </w:numPr>
        <w:tabs>
          <w:tab w:val="clear" w:pos="1080"/>
          <w:tab w:val="num" w:pos="360"/>
        </w:tabs>
        <w:ind w:left="360"/>
        <w:jc w:val="both"/>
        <w:rPr>
          <w:rFonts w:ascii="Arial" w:hAnsi="Arial"/>
        </w:rPr>
      </w:pPr>
      <w:r w:rsidRPr="007E167C">
        <w:rPr>
          <w:rFonts w:ascii="Arial" w:hAnsi="Arial"/>
          <w:b/>
        </w:rPr>
        <w:t>Post Incident Review</w:t>
      </w:r>
    </w:p>
    <w:p w:rsidR="002A6CB9" w:rsidRPr="007E167C" w:rsidRDefault="002A6CB9">
      <w:pPr>
        <w:jc w:val="both"/>
        <w:rPr>
          <w:rFonts w:ascii="Arial" w:hAnsi="Arial"/>
        </w:rPr>
      </w:pPr>
    </w:p>
    <w:p w:rsidR="002A6CB9" w:rsidRPr="007E167C" w:rsidRDefault="002A6CB9" w:rsidP="002A6CB9">
      <w:pPr>
        <w:ind w:left="360"/>
        <w:jc w:val="both"/>
        <w:rPr>
          <w:rFonts w:ascii="Arial" w:hAnsi="Arial"/>
        </w:rPr>
      </w:pPr>
      <w:r w:rsidRPr="007E167C">
        <w:rPr>
          <w:rFonts w:ascii="Arial" w:hAnsi="Arial"/>
        </w:rPr>
        <w:t>For large-scal</w:t>
      </w:r>
      <w:r w:rsidR="0004583C">
        <w:rPr>
          <w:rFonts w:ascii="Arial" w:hAnsi="Arial"/>
        </w:rPr>
        <w:t xml:space="preserve">e emergency operations, the </w:t>
      </w:r>
      <w:r w:rsidRPr="007E167C">
        <w:rPr>
          <w:rFonts w:ascii="Arial" w:hAnsi="Arial"/>
        </w:rPr>
        <w:t>County Judge</w:t>
      </w:r>
      <w:r w:rsidR="0004583C">
        <w:rPr>
          <w:rFonts w:ascii="Arial" w:hAnsi="Arial"/>
        </w:rPr>
        <w:t xml:space="preserve">, affected </w:t>
      </w:r>
      <w:r w:rsidRPr="007E167C">
        <w:rPr>
          <w:rFonts w:ascii="Arial" w:hAnsi="Arial"/>
        </w:rPr>
        <w:t>Mayor</w:t>
      </w:r>
      <w:r w:rsidR="0004583C">
        <w:rPr>
          <w:rFonts w:ascii="Arial" w:hAnsi="Arial"/>
        </w:rPr>
        <w:t xml:space="preserve"> or </w:t>
      </w:r>
      <w:r w:rsidRPr="007E167C">
        <w:rPr>
          <w:rFonts w:ascii="Arial" w:hAnsi="Arial"/>
        </w:rPr>
        <w:t>City Manager</w:t>
      </w:r>
      <w:r w:rsidR="0004583C">
        <w:rPr>
          <w:rFonts w:ascii="Arial" w:hAnsi="Arial"/>
        </w:rPr>
        <w:t xml:space="preserve"> and EMC</w:t>
      </w:r>
      <w:r w:rsidRPr="007E167C">
        <w:rPr>
          <w:rFonts w:ascii="Arial" w:hAnsi="Arial"/>
        </w:rPr>
        <w:t xml:space="preserve"> shall organize and conduct an </w:t>
      </w:r>
      <w:proofErr w:type="gramStart"/>
      <w:r w:rsidRPr="007E167C">
        <w:rPr>
          <w:rFonts w:ascii="Arial" w:hAnsi="Arial"/>
        </w:rPr>
        <w:t>after action</w:t>
      </w:r>
      <w:proofErr w:type="gramEnd"/>
      <w:r w:rsidRPr="007E167C">
        <w:rPr>
          <w:rFonts w:ascii="Arial" w:hAnsi="Arial"/>
        </w:rPr>
        <w:t xml:space="preserve"> critique of emergency operations in accordance with the guidance provided in Section IX.F of the </w:t>
      </w:r>
      <w:r w:rsidRPr="0004583C">
        <w:rPr>
          <w:rFonts w:ascii="Arial" w:hAnsi="Arial"/>
          <w:b/>
        </w:rPr>
        <w:t>Basic Plan</w:t>
      </w:r>
      <w:r w:rsidRPr="007E167C">
        <w:rPr>
          <w:rFonts w:ascii="Arial" w:hAnsi="Arial"/>
        </w:rPr>
        <w:t>.  The After</w:t>
      </w:r>
      <w:r w:rsidR="0004583C">
        <w:rPr>
          <w:rFonts w:ascii="Arial" w:hAnsi="Arial"/>
        </w:rPr>
        <w:t>-</w:t>
      </w:r>
      <w:r w:rsidRPr="007E167C">
        <w:rPr>
          <w:rFonts w:ascii="Arial" w:hAnsi="Arial"/>
        </w:rPr>
        <w:t>Action Report will serve as the basis for an Improvement Plan.</w:t>
      </w:r>
    </w:p>
    <w:p w:rsidR="002A6CB9" w:rsidRDefault="002A6CB9">
      <w:pPr>
        <w:ind w:left="360"/>
        <w:jc w:val="both"/>
        <w:rPr>
          <w:rFonts w:ascii="Arial" w:hAnsi="Arial"/>
        </w:rPr>
      </w:pPr>
    </w:p>
    <w:p w:rsidR="0004583C" w:rsidRPr="007E167C" w:rsidRDefault="0004583C">
      <w:pPr>
        <w:ind w:left="360"/>
        <w:jc w:val="both"/>
        <w:rPr>
          <w:rFonts w:ascii="Arial" w:hAnsi="Arial"/>
        </w:rPr>
      </w:pPr>
    </w:p>
    <w:p w:rsidR="002A6CB9" w:rsidRPr="007E167C" w:rsidRDefault="002A6CB9" w:rsidP="002A6CB9">
      <w:pPr>
        <w:pStyle w:val="Heading1"/>
        <w:pBdr>
          <w:top w:val="single" w:sz="8" w:space="1" w:color="auto"/>
          <w:left w:val="single" w:sz="8" w:space="4" w:color="auto"/>
          <w:bottom w:val="single" w:sz="8" w:space="1" w:color="auto"/>
          <w:right w:val="single" w:sz="8" w:space="4" w:color="auto"/>
        </w:pBdr>
        <w:jc w:val="left"/>
        <w:rPr>
          <w:rFonts w:ascii="Arial" w:hAnsi="Arial"/>
        </w:rPr>
      </w:pPr>
      <w:r w:rsidRPr="007E167C">
        <w:rPr>
          <w:rFonts w:ascii="Arial" w:hAnsi="Arial"/>
        </w:rPr>
        <w:t>ANNEX DEVELOPMENT AND MAINTENANCE</w:t>
      </w:r>
    </w:p>
    <w:p w:rsidR="002A6CB9" w:rsidRPr="007E167C" w:rsidRDefault="002A6CB9">
      <w:pPr>
        <w:jc w:val="both"/>
        <w:rPr>
          <w:rFonts w:ascii="Arial" w:hAnsi="Arial"/>
        </w:rPr>
      </w:pPr>
    </w:p>
    <w:p w:rsidR="002A6CB9" w:rsidRPr="007E167C" w:rsidRDefault="0004583C">
      <w:pPr>
        <w:pStyle w:val="BodyText2"/>
        <w:numPr>
          <w:ilvl w:val="0"/>
          <w:numId w:val="31"/>
        </w:numPr>
        <w:tabs>
          <w:tab w:val="clear" w:pos="1080"/>
          <w:tab w:val="num" w:pos="360"/>
        </w:tabs>
        <w:ind w:left="360"/>
        <w:rPr>
          <w:rFonts w:ascii="Arial" w:hAnsi="Arial"/>
        </w:rPr>
      </w:pPr>
      <w:r>
        <w:rPr>
          <w:rFonts w:ascii="Arial" w:hAnsi="Arial"/>
        </w:rPr>
        <w:t xml:space="preserve">The </w:t>
      </w:r>
      <w:r w:rsidR="002A6CB9" w:rsidRPr="007E167C">
        <w:rPr>
          <w:rFonts w:ascii="Arial" w:hAnsi="Arial"/>
        </w:rPr>
        <w:t xml:space="preserve">Fire Marshal is responsible for developing and maintaining this annex.  </w:t>
      </w:r>
    </w:p>
    <w:p w:rsidR="002A6CB9" w:rsidRPr="007E167C" w:rsidRDefault="002A6CB9">
      <w:pPr>
        <w:pStyle w:val="BodyText2"/>
        <w:rPr>
          <w:rFonts w:ascii="Arial" w:hAnsi="Arial"/>
        </w:rPr>
      </w:pPr>
    </w:p>
    <w:p w:rsidR="002A6CB9" w:rsidRPr="007E167C" w:rsidRDefault="002A6CB9">
      <w:pPr>
        <w:pStyle w:val="BodyText2"/>
        <w:numPr>
          <w:ilvl w:val="0"/>
          <w:numId w:val="31"/>
        </w:numPr>
        <w:tabs>
          <w:tab w:val="clear" w:pos="1080"/>
          <w:tab w:val="num" w:pos="360"/>
        </w:tabs>
        <w:ind w:left="360"/>
        <w:rPr>
          <w:rFonts w:ascii="Arial" w:hAnsi="Arial"/>
        </w:rPr>
      </w:pPr>
      <w:r w:rsidRPr="007E167C">
        <w:rPr>
          <w:rFonts w:ascii="Arial" w:hAnsi="Arial"/>
        </w:rPr>
        <w:t xml:space="preserve">This annex will be revised and updated in accordance with the schedule outlined in Section X of the </w:t>
      </w:r>
      <w:r w:rsidRPr="0004583C">
        <w:rPr>
          <w:rFonts w:ascii="Arial" w:hAnsi="Arial"/>
          <w:b/>
        </w:rPr>
        <w:t>Basic Plan</w:t>
      </w:r>
      <w:r w:rsidRPr="007E167C">
        <w:rPr>
          <w:rFonts w:ascii="Arial" w:hAnsi="Arial"/>
        </w:rPr>
        <w:t>.</w:t>
      </w:r>
    </w:p>
    <w:p w:rsidR="002A6CB9" w:rsidRPr="007E167C" w:rsidRDefault="002A6CB9">
      <w:pPr>
        <w:pStyle w:val="BodyText2"/>
        <w:rPr>
          <w:rFonts w:ascii="Arial" w:hAnsi="Arial"/>
        </w:rPr>
      </w:pPr>
    </w:p>
    <w:p w:rsidR="002A6CB9" w:rsidRPr="007E167C" w:rsidRDefault="002A6CB9" w:rsidP="002A6CB9">
      <w:pPr>
        <w:pStyle w:val="BodyText2"/>
        <w:numPr>
          <w:ilvl w:val="0"/>
          <w:numId w:val="31"/>
        </w:numPr>
        <w:tabs>
          <w:tab w:val="clear" w:pos="1080"/>
          <w:tab w:val="num" w:pos="360"/>
        </w:tabs>
        <w:ind w:left="360"/>
        <w:rPr>
          <w:rFonts w:ascii="Arial" w:hAnsi="Arial"/>
        </w:rPr>
      </w:pPr>
      <w:r w:rsidRPr="007E167C">
        <w:rPr>
          <w:rFonts w:ascii="Arial" w:hAnsi="Arial"/>
        </w:rPr>
        <w:t>Departments and agencies assigned responsibilities in this annex are responsible for developing and maintaining SOPs covering those responsibilities.</w:t>
      </w:r>
    </w:p>
    <w:p w:rsidR="002A6CB9" w:rsidRDefault="002A6CB9">
      <w:pPr>
        <w:jc w:val="both"/>
        <w:rPr>
          <w:rFonts w:ascii="Arial" w:hAnsi="Arial"/>
        </w:rPr>
      </w:pPr>
    </w:p>
    <w:p w:rsidR="0004583C" w:rsidRDefault="0004583C">
      <w:pPr>
        <w:jc w:val="both"/>
        <w:rPr>
          <w:rFonts w:ascii="Arial" w:hAnsi="Arial"/>
        </w:rPr>
      </w:pPr>
    </w:p>
    <w:p w:rsidR="0004583C" w:rsidRPr="007E167C" w:rsidRDefault="0004583C">
      <w:pPr>
        <w:jc w:val="both"/>
        <w:rPr>
          <w:rFonts w:ascii="Arial" w:hAnsi="Arial"/>
        </w:rPr>
      </w:pPr>
    </w:p>
    <w:p w:rsidR="002A6CB9" w:rsidRPr="007E167C" w:rsidRDefault="002A6CB9" w:rsidP="002A6CB9">
      <w:pPr>
        <w:pStyle w:val="Heading1"/>
        <w:pBdr>
          <w:top w:val="single" w:sz="8" w:space="1" w:color="auto"/>
          <w:left w:val="single" w:sz="8" w:space="4" w:color="auto"/>
          <w:bottom w:val="single" w:sz="8" w:space="1" w:color="auto"/>
          <w:right w:val="single" w:sz="8" w:space="4" w:color="auto"/>
        </w:pBdr>
        <w:jc w:val="left"/>
        <w:rPr>
          <w:rFonts w:ascii="Arial" w:hAnsi="Arial"/>
        </w:rPr>
      </w:pPr>
      <w:r w:rsidRPr="007E167C">
        <w:rPr>
          <w:rFonts w:ascii="Arial" w:hAnsi="Arial"/>
        </w:rPr>
        <w:lastRenderedPageBreak/>
        <w:t>REFERENCES</w:t>
      </w:r>
    </w:p>
    <w:p w:rsidR="002A6CB9" w:rsidRPr="007E167C" w:rsidRDefault="002A6CB9">
      <w:pPr>
        <w:jc w:val="both"/>
        <w:rPr>
          <w:rFonts w:ascii="Arial" w:hAnsi="Arial"/>
        </w:rPr>
      </w:pPr>
    </w:p>
    <w:p w:rsidR="002A6CB9" w:rsidRPr="007E167C" w:rsidRDefault="002A6CB9">
      <w:pPr>
        <w:numPr>
          <w:ilvl w:val="0"/>
          <w:numId w:val="33"/>
        </w:numPr>
        <w:tabs>
          <w:tab w:val="clear" w:pos="1080"/>
          <w:tab w:val="num" w:pos="360"/>
        </w:tabs>
        <w:ind w:left="360"/>
        <w:jc w:val="both"/>
        <w:rPr>
          <w:rFonts w:ascii="Arial" w:hAnsi="Arial"/>
          <w:i/>
        </w:rPr>
      </w:pPr>
      <w:r w:rsidRPr="007E167C">
        <w:rPr>
          <w:rFonts w:ascii="Arial" w:hAnsi="Arial"/>
          <w:i/>
          <w:szCs w:val="22"/>
        </w:rPr>
        <w:t>State of Texas Emergency Management Plan.</w:t>
      </w:r>
    </w:p>
    <w:p w:rsidR="002A6CB9" w:rsidRPr="007E167C" w:rsidRDefault="002A6CB9">
      <w:pPr>
        <w:jc w:val="both"/>
        <w:rPr>
          <w:rFonts w:ascii="Arial" w:hAnsi="Arial"/>
        </w:rPr>
      </w:pPr>
    </w:p>
    <w:p w:rsidR="002A6CB9" w:rsidRPr="007E167C" w:rsidRDefault="002A6CB9">
      <w:pPr>
        <w:numPr>
          <w:ilvl w:val="0"/>
          <w:numId w:val="33"/>
        </w:numPr>
        <w:tabs>
          <w:tab w:val="clear" w:pos="1080"/>
          <w:tab w:val="num" w:pos="360"/>
        </w:tabs>
        <w:ind w:left="360"/>
        <w:jc w:val="both"/>
        <w:rPr>
          <w:rFonts w:ascii="Arial" w:hAnsi="Arial"/>
        </w:rPr>
      </w:pPr>
      <w:r w:rsidRPr="007E167C">
        <w:rPr>
          <w:rFonts w:ascii="Arial" w:hAnsi="Arial"/>
          <w:i/>
        </w:rPr>
        <w:t>Texas Fire and Rescue Mutual Aid Plan</w:t>
      </w:r>
      <w:r w:rsidRPr="007E167C">
        <w:rPr>
          <w:rFonts w:ascii="Arial" w:hAnsi="Arial"/>
        </w:rPr>
        <w:t>.</w:t>
      </w:r>
    </w:p>
    <w:p w:rsidR="002A6CB9" w:rsidRPr="007E167C" w:rsidRDefault="002A6CB9">
      <w:pPr>
        <w:jc w:val="both"/>
        <w:rPr>
          <w:rFonts w:ascii="Arial" w:hAnsi="Arial"/>
        </w:rPr>
      </w:pPr>
    </w:p>
    <w:p w:rsidR="002A6CB9" w:rsidRPr="007E167C" w:rsidRDefault="002A6CB9">
      <w:pPr>
        <w:jc w:val="both"/>
        <w:rPr>
          <w:rFonts w:ascii="Arial" w:hAnsi="Arial"/>
        </w:rPr>
      </w:pPr>
    </w:p>
    <w:p w:rsidR="002A6CB9" w:rsidRPr="007E167C" w:rsidRDefault="002A6CB9">
      <w:pPr>
        <w:jc w:val="both"/>
        <w:rPr>
          <w:rFonts w:ascii="Arial" w:hAnsi="Arial"/>
        </w:rPr>
      </w:pPr>
    </w:p>
    <w:p w:rsidR="002A6CB9" w:rsidRPr="007E167C" w:rsidRDefault="002A6CB9">
      <w:pPr>
        <w:pStyle w:val="BodyTextIndent"/>
        <w:ind w:left="0"/>
        <w:jc w:val="center"/>
        <w:rPr>
          <w:rFonts w:ascii="Arial" w:hAnsi="Arial"/>
        </w:rPr>
      </w:pPr>
    </w:p>
    <w:p w:rsidR="002A6CB9" w:rsidRPr="007E167C" w:rsidRDefault="002A6CB9">
      <w:pPr>
        <w:pStyle w:val="BodyTextIndent"/>
        <w:ind w:left="0"/>
        <w:jc w:val="left"/>
        <w:rPr>
          <w:rFonts w:ascii="Arial" w:hAnsi="Arial"/>
          <w:b/>
        </w:rPr>
      </w:pPr>
      <w:r w:rsidRPr="007E167C">
        <w:rPr>
          <w:rFonts w:ascii="Arial" w:hAnsi="Arial"/>
          <w:b/>
        </w:rPr>
        <w:t>APPENDICES</w:t>
      </w:r>
    </w:p>
    <w:p w:rsidR="002A6CB9" w:rsidRPr="007E167C" w:rsidRDefault="002A6CB9">
      <w:pPr>
        <w:tabs>
          <w:tab w:val="right" w:leader="dot" w:pos="9360"/>
        </w:tabs>
        <w:spacing w:before="240"/>
        <w:jc w:val="both"/>
        <w:rPr>
          <w:rFonts w:ascii="Arial" w:hAnsi="Arial"/>
        </w:rPr>
      </w:pPr>
      <w:r w:rsidRPr="007E167C">
        <w:rPr>
          <w:rFonts w:ascii="Arial" w:hAnsi="Arial"/>
        </w:rPr>
        <w:t>Appendix 1: Fire Service Communications Network</w:t>
      </w:r>
    </w:p>
    <w:p w:rsidR="002A6CB9" w:rsidRPr="007E167C" w:rsidRDefault="002A6CB9">
      <w:pPr>
        <w:pStyle w:val="BodyText2"/>
        <w:rPr>
          <w:rFonts w:ascii="Arial" w:hAnsi="Arial"/>
        </w:rPr>
      </w:pPr>
    </w:p>
    <w:p w:rsidR="002A6CB9" w:rsidRPr="007E167C" w:rsidRDefault="002A6CB9">
      <w:pPr>
        <w:pStyle w:val="BodyText2"/>
        <w:rPr>
          <w:rFonts w:ascii="Arial" w:hAnsi="Arial"/>
        </w:rPr>
      </w:pPr>
    </w:p>
    <w:p w:rsidR="002A6CB9" w:rsidRPr="007E167C" w:rsidRDefault="002A6CB9">
      <w:pPr>
        <w:pStyle w:val="BodyText2"/>
        <w:rPr>
          <w:rFonts w:ascii="Arial" w:hAnsi="Arial"/>
        </w:rPr>
      </w:pPr>
    </w:p>
    <w:p w:rsidR="002A6CB9" w:rsidRPr="007E167C" w:rsidRDefault="002A6CB9">
      <w:pPr>
        <w:pStyle w:val="BodyText2"/>
        <w:rPr>
          <w:rFonts w:ascii="Arial" w:hAnsi="Arial"/>
        </w:rPr>
        <w:sectPr w:rsidR="002A6CB9" w:rsidRPr="007E167C">
          <w:headerReference w:type="default" r:id="rId11"/>
          <w:footerReference w:type="default" r:id="rId12"/>
          <w:pgSz w:w="12240" w:h="15840" w:code="1"/>
          <w:pgMar w:top="1008" w:right="1440" w:bottom="1440" w:left="1440" w:header="720" w:footer="720" w:gutter="0"/>
          <w:pgNumType w:start="1"/>
          <w:cols w:space="720"/>
          <w:noEndnote/>
        </w:sectPr>
      </w:pPr>
    </w:p>
    <w:p w:rsidR="002A6CB9" w:rsidRPr="007E167C" w:rsidRDefault="002A6CB9">
      <w:pPr>
        <w:pStyle w:val="BodyText2"/>
        <w:rPr>
          <w:rFonts w:ascii="Arial" w:hAnsi="Arial"/>
        </w:rPr>
      </w:pPr>
    </w:p>
    <w:p w:rsidR="002A6CB9" w:rsidRPr="007E167C" w:rsidRDefault="002A6CB9">
      <w:pPr>
        <w:pStyle w:val="BodyText2"/>
        <w:ind w:left="900" w:hanging="900"/>
        <w:jc w:val="center"/>
        <w:rPr>
          <w:rFonts w:ascii="Arial" w:hAnsi="Arial"/>
          <w:b/>
        </w:rPr>
      </w:pPr>
    </w:p>
    <w:p w:rsidR="002A6CB9" w:rsidRPr="007E167C" w:rsidRDefault="002A6CB9">
      <w:pPr>
        <w:pStyle w:val="BodyText2"/>
        <w:ind w:left="900" w:hanging="900"/>
        <w:jc w:val="center"/>
        <w:rPr>
          <w:rFonts w:ascii="Arial" w:hAnsi="Arial"/>
        </w:rPr>
      </w:pPr>
      <w:r w:rsidRPr="007E167C">
        <w:rPr>
          <w:rFonts w:ascii="Arial" w:hAnsi="Arial"/>
          <w:b/>
        </w:rPr>
        <w:t>FIRE SERVICE COMMUNICATIONS NETWORK</w:t>
      </w:r>
    </w:p>
    <w:p w:rsidR="002A6CB9" w:rsidRPr="007E167C" w:rsidRDefault="002A6CB9">
      <w:pPr>
        <w:rPr>
          <w:rFonts w:ascii="Arial" w:hAnsi="Arial"/>
        </w:rPr>
      </w:pPr>
    </w:p>
    <w:p w:rsidR="002A6CB9" w:rsidRPr="007E167C" w:rsidRDefault="00BE031B">
      <w:pPr>
        <w:rPr>
          <w:rFonts w:ascii="Arial" w:hAnsi="Arial"/>
        </w:rPr>
      </w:pPr>
      <w:r>
        <w:rPr>
          <w:noProof/>
        </w:rPr>
        <w:pict>
          <v:line id="Line 3" o:spid="_x0000_s1026" style="position:absolute;z-index:251654656;visibility:visible" from="252pt,89.7pt" to="252pt,1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" o:allowincell="f">
            <w10:anchorlock/>
          </v:line>
        </w:pict>
      </w:r>
      <w:r>
        <w:rPr>
          <w:noProof/>
        </w:rPr>
        <w:pict>
          <v:rect id="Rectangle 4" o:spid="_x0000_s1027" style="position:absolute;margin-left:172.8pt;margin-top:32.1pt;width:158.4pt;height:57.6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" o:allowincell="f">
            <v:textbox>
              <w:txbxContent>
                <w:p w:rsidR="002A6CB9" w:rsidRDefault="002A6CB9">
                  <w:pPr>
                    <w:jc w:val="center"/>
                    <w:rPr>
                      <w:rFonts w:ascii="Arial" w:hAnsi="Arial"/>
                      <w:b/>
                    </w:rPr>
                  </w:pPr>
                </w:p>
                <w:p w:rsidR="002A6CB9" w:rsidRDefault="0004583C">
                  <w:pPr>
                    <w:jc w:val="center"/>
                    <w:rPr>
                      <w:rFonts w:ascii="Arial" w:hAnsi="Arial"/>
                      <w:b/>
                    </w:rPr>
                  </w:pPr>
                  <w:r>
                    <w:rPr>
                      <w:rFonts w:ascii="Arial" w:hAnsi="Arial"/>
                      <w:b/>
                    </w:rPr>
                    <w:t xml:space="preserve">Wood </w:t>
                  </w:r>
                  <w:r w:rsidR="002A6CB9">
                    <w:rPr>
                      <w:rFonts w:ascii="Arial" w:hAnsi="Arial"/>
                      <w:b/>
                    </w:rPr>
                    <w:t>County</w:t>
                  </w:r>
                </w:p>
                <w:p w:rsidR="002A6CB9" w:rsidRDefault="002A6CB9">
                  <w:pPr>
                    <w:jc w:val="center"/>
                    <w:rPr>
                      <w:rFonts w:ascii="Arial" w:hAnsi="Arial"/>
                      <w:b/>
                    </w:rPr>
                  </w:pPr>
                  <w:r>
                    <w:rPr>
                      <w:rFonts w:ascii="Arial" w:hAnsi="Arial"/>
                      <w:b/>
                    </w:rPr>
                    <w:t>EOC</w:t>
                  </w:r>
                </w:p>
              </w:txbxContent>
            </v:textbox>
            <w10:anchorlock/>
          </v:rect>
        </w:pict>
      </w:r>
    </w:p>
    <w:p w:rsidR="002A6CB9" w:rsidRPr="007E167C" w:rsidRDefault="002A6CB9">
      <w:pPr>
        <w:ind w:left="-90"/>
        <w:rPr>
          <w:rFonts w:ascii="Arial" w:hAnsi="Arial"/>
        </w:rPr>
      </w:pPr>
    </w:p>
    <w:p w:rsidR="002A6CB9" w:rsidRPr="007E167C" w:rsidRDefault="002A6CB9">
      <w:pPr>
        <w:rPr>
          <w:rFonts w:ascii="Arial" w:hAnsi="Arial"/>
        </w:rPr>
      </w:pPr>
    </w:p>
    <w:p w:rsidR="002A6CB9" w:rsidRPr="007E167C" w:rsidRDefault="002A6CB9">
      <w:pPr>
        <w:rPr>
          <w:rFonts w:ascii="Arial" w:hAnsi="Arial"/>
        </w:rPr>
      </w:pPr>
    </w:p>
    <w:p w:rsidR="002A6CB9" w:rsidRPr="007E167C" w:rsidRDefault="002A6CB9">
      <w:pPr>
        <w:rPr>
          <w:rFonts w:ascii="Arial" w:hAnsi="Arial"/>
        </w:rPr>
      </w:pPr>
    </w:p>
    <w:p w:rsidR="002A6CB9" w:rsidRPr="007E167C" w:rsidRDefault="002A6CB9">
      <w:pPr>
        <w:rPr>
          <w:rFonts w:ascii="Arial" w:hAnsi="Arial"/>
        </w:rPr>
      </w:pPr>
    </w:p>
    <w:p w:rsidR="002A6CB9" w:rsidRPr="007E167C" w:rsidRDefault="002A6CB9">
      <w:pPr>
        <w:rPr>
          <w:rFonts w:ascii="Arial" w:hAnsi="Arial"/>
        </w:rPr>
      </w:pPr>
    </w:p>
    <w:p w:rsidR="002A6CB9" w:rsidRPr="007E167C" w:rsidRDefault="002A6CB9">
      <w:pPr>
        <w:rPr>
          <w:rFonts w:ascii="Arial" w:hAnsi="Arial"/>
        </w:rPr>
      </w:pPr>
    </w:p>
    <w:p w:rsidR="002A6CB9" w:rsidRPr="007E167C" w:rsidRDefault="002A6CB9">
      <w:pPr>
        <w:rPr>
          <w:rFonts w:ascii="Arial" w:hAnsi="Arial"/>
        </w:rPr>
      </w:pPr>
    </w:p>
    <w:p w:rsidR="002A6CB9" w:rsidRPr="007E167C" w:rsidRDefault="002A6CB9">
      <w:pPr>
        <w:rPr>
          <w:rFonts w:ascii="Arial" w:hAnsi="Arial"/>
        </w:rPr>
      </w:pPr>
    </w:p>
    <w:p w:rsidR="002A6CB9" w:rsidRPr="007E167C" w:rsidRDefault="002A6CB9">
      <w:pPr>
        <w:rPr>
          <w:rFonts w:ascii="Arial" w:hAnsi="Arial"/>
        </w:rPr>
      </w:pPr>
    </w:p>
    <w:p w:rsidR="002A6CB9" w:rsidRPr="007E167C" w:rsidRDefault="00BE031B">
      <w:pPr>
        <w:jc w:val="center"/>
        <w:rPr>
          <w:rFonts w:ascii="Arial" w:hAnsi="Arial"/>
          <w:b/>
        </w:rPr>
      </w:pPr>
      <w:r>
        <w:rPr>
          <w:noProof/>
        </w:rPr>
        <w:pict>
          <v:line id="Line 5" o:spid="_x0000_s1028" style="position:absolute;left:0;text-align:left;flip:x y;z-index:251657728;visibility:visible" from="259.2pt,-49.45pt" to="259.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" o:allowincell="f">
            <v:stroke dashstyle="1 1"/>
            <w10:anchorlock/>
          </v:line>
        </w:pict>
      </w:r>
    </w:p>
    <w:p w:rsidR="002A6CB9" w:rsidRPr="007E167C" w:rsidRDefault="00BE031B">
      <w:pPr>
        <w:pStyle w:val="Header"/>
        <w:tabs>
          <w:tab w:val="clear" w:pos="4320"/>
          <w:tab w:val="clear" w:pos="8640"/>
        </w:tabs>
        <w:rPr>
          <w:rFonts w:ascii="Arial" w:hAnsi="Arial"/>
          <w:noProof/>
        </w:rPr>
      </w:pPr>
      <w:r>
        <w:rPr>
          <w:noProof/>
        </w:rPr>
        <w:pict>
          <v:rect id="Rectangle 6" o:spid="_x0000_s1029" style="position:absolute;margin-left:381.6pt;margin-top:2.7pt;width:93.6pt;height:36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" o:allowincell="f">
            <v:textbox>
              <w:txbxContent>
                <w:p w:rsidR="002A6CB9" w:rsidRDefault="002A6CB9">
                  <w:pPr>
                    <w:pStyle w:val="Heading1"/>
                    <w:numPr>
                      <w:ilvl w:val="0"/>
                      <w:numId w:val="0"/>
                    </w:numPr>
                    <w:jc w:val="center"/>
                    <w:rPr>
                      <w:rFonts w:ascii="Arial" w:hAnsi="Arial"/>
                    </w:rPr>
                  </w:pPr>
                  <w:r>
                    <w:rPr>
                      <w:rFonts w:ascii="Arial" w:hAnsi="Arial"/>
                    </w:rPr>
                    <w:t>Texas Forest</w:t>
                  </w:r>
                </w:p>
                <w:p w:rsidR="002A6CB9" w:rsidRDefault="002A6CB9">
                  <w:pPr>
                    <w:pStyle w:val="Heading2"/>
                    <w:numPr>
                      <w:ilvl w:val="0"/>
                      <w:numId w:val="0"/>
                    </w:numPr>
                    <w:jc w:val="center"/>
                  </w:pPr>
                  <w:r>
                    <w:rPr>
                      <w:rFonts w:ascii="Arial" w:hAnsi="Arial"/>
                    </w:rPr>
                    <w:t>Service</w:t>
                  </w:r>
                </w:p>
              </w:txbxContent>
            </v:textbox>
          </v:rect>
        </w:pict>
      </w:r>
      <w:r>
        <w:rPr>
          <w:noProof/>
        </w:rPr>
        <w:pict>
          <v:rect id="Rectangle 7" o:spid="_x0000_s1030" style="position:absolute;margin-left:172.8pt;margin-top:-4.5pt;width:158.4pt;height:57.6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" o:allowincell="f">
            <v:textbox>
              <w:txbxContent>
                <w:p w:rsidR="002A6CB9" w:rsidRDefault="002A6CB9">
                  <w:pPr>
                    <w:jc w:val="center"/>
                    <w:rPr>
                      <w:rFonts w:ascii="Arial" w:hAnsi="Arial"/>
                      <w:b/>
                    </w:rPr>
                  </w:pPr>
                </w:p>
                <w:p w:rsidR="002A6CB9" w:rsidRDefault="002A6CB9">
                  <w:pPr>
                    <w:jc w:val="center"/>
                    <w:rPr>
                      <w:rFonts w:ascii="Arial" w:hAnsi="Arial"/>
                      <w:b/>
                    </w:rPr>
                  </w:pPr>
                  <w:r>
                    <w:rPr>
                      <w:rFonts w:ascii="Arial" w:hAnsi="Arial"/>
                      <w:b/>
                    </w:rPr>
                    <w:t>City</w:t>
                  </w:r>
                </w:p>
                <w:p w:rsidR="002A6CB9" w:rsidRDefault="002A6CB9">
                  <w:pPr>
                    <w:jc w:val="center"/>
                    <w:rPr>
                      <w:rFonts w:ascii="Arial" w:hAnsi="Arial"/>
                      <w:b/>
                    </w:rPr>
                  </w:pPr>
                  <w:r>
                    <w:rPr>
                      <w:rFonts w:ascii="Arial" w:hAnsi="Arial"/>
                      <w:b/>
                    </w:rPr>
                    <w:t>Communications</w:t>
                  </w:r>
                </w:p>
                <w:p w:rsidR="002A6CB9" w:rsidRDefault="002A6CB9">
                  <w:pPr>
                    <w:jc w:val="center"/>
                    <w:rPr>
                      <w:rFonts w:ascii="Arial" w:hAnsi="Arial"/>
                      <w:b/>
                    </w:rPr>
                  </w:pPr>
                  <w:r>
                    <w:rPr>
                      <w:rFonts w:ascii="Arial" w:hAnsi="Arial"/>
                      <w:b/>
                    </w:rPr>
                    <w:t>Center</w:t>
                  </w:r>
                </w:p>
                <w:p w:rsidR="002A6CB9" w:rsidRDefault="002A6CB9">
                  <w:pPr>
                    <w:jc w:val="center"/>
                    <w:rPr>
                      <w:rFonts w:ascii="Arial" w:hAnsi="Arial"/>
                      <w:b/>
                    </w:rPr>
                  </w:pPr>
                </w:p>
              </w:txbxContent>
            </v:textbox>
            <w10:anchorlock/>
          </v:rect>
        </w:pict>
      </w:r>
    </w:p>
    <w:p w:rsidR="002A6CB9" w:rsidRPr="007E167C" w:rsidRDefault="002A6CB9">
      <w:pPr>
        <w:rPr>
          <w:rFonts w:ascii="Arial" w:hAnsi="Arial"/>
        </w:rPr>
      </w:pPr>
    </w:p>
    <w:p w:rsidR="002A6CB9" w:rsidRPr="007E167C" w:rsidRDefault="002A6CB9">
      <w:pPr>
        <w:rPr>
          <w:rFonts w:ascii="Arial" w:hAnsi="Arial"/>
        </w:rPr>
      </w:pPr>
    </w:p>
    <w:p w:rsidR="002A6CB9" w:rsidRPr="007E167C" w:rsidRDefault="00BE031B">
      <w:pPr>
        <w:rPr>
          <w:rFonts w:ascii="Arial" w:hAnsi="Arial"/>
        </w:rPr>
      </w:pPr>
      <w:r>
        <w:rPr>
          <w:noProof/>
        </w:rPr>
        <w:pict>
          <v:rect id="Rectangle 8" o:spid="_x0000_s1031" style="position:absolute;margin-left:4in;margin-top:94.35pt;width:158.4pt;height:60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" o:allowincell="f">
            <v:textbox>
              <w:txbxContent>
                <w:p w:rsidR="002A6CB9" w:rsidRDefault="002A6CB9">
                  <w:pPr>
                    <w:jc w:val="center"/>
                    <w:rPr>
                      <w:rFonts w:ascii="Arial" w:hAnsi="Arial"/>
                      <w:b/>
                    </w:rPr>
                  </w:pPr>
                </w:p>
                <w:p w:rsidR="002A6CB9" w:rsidRDefault="002A6CB9">
                  <w:pPr>
                    <w:jc w:val="center"/>
                    <w:rPr>
                      <w:rFonts w:ascii="Arial" w:hAnsi="Arial"/>
                      <w:b/>
                    </w:rPr>
                  </w:pPr>
                  <w:r>
                    <w:rPr>
                      <w:rFonts w:ascii="Arial" w:hAnsi="Arial"/>
                      <w:b/>
                    </w:rPr>
                    <w:t>City</w:t>
                  </w:r>
                </w:p>
                <w:p w:rsidR="002A6CB9" w:rsidRDefault="002A6CB9">
                  <w:pPr>
                    <w:jc w:val="center"/>
                    <w:rPr>
                      <w:rFonts w:ascii="Arial" w:hAnsi="Arial"/>
                      <w:b/>
                    </w:rPr>
                  </w:pPr>
                  <w:r>
                    <w:rPr>
                      <w:rFonts w:ascii="Arial" w:hAnsi="Arial"/>
                      <w:b/>
                    </w:rPr>
                    <w:t>Fire Department</w:t>
                  </w:r>
                </w:p>
                <w:p w:rsidR="002A6CB9" w:rsidRDefault="002A6CB9">
                  <w:pPr>
                    <w:jc w:val="center"/>
                    <w:rPr>
                      <w:rFonts w:ascii="Arial" w:hAnsi="Arial"/>
                      <w:b/>
                    </w:rPr>
                  </w:pPr>
                </w:p>
              </w:txbxContent>
            </v:textbox>
            <w10:anchorlock/>
          </v:rect>
        </w:pict>
      </w:r>
    </w:p>
    <w:p w:rsidR="002A6CB9" w:rsidRPr="007E167C" w:rsidRDefault="00BE031B">
      <w:pPr>
        <w:rPr>
          <w:rFonts w:ascii="Arial" w:hAnsi="Arial"/>
        </w:rPr>
      </w:pPr>
      <w:r>
        <w:rPr>
          <w:noProof/>
        </w:rPr>
        <w:pict>
          <v:line id="Line 9" o:spid="_x0000_s1032" style="position:absolute;flip:x y;z-index:251663872;visibility:visible" from="4in,2.5pt" to="367.2pt,8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" o:allowincell="f">
            <w10:anchorlock/>
          </v:line>
        </w:pict>
      </w:r>
      <w:r>
        <w:rPr>
          <w:noProof/>
        </w:rPr>
        <w:pict>
          <v:line id="Line 10" o:spid="_x0000_s1033" style="position:absolute;flip:y;z-index:251662848;visibility:visible" from="2in,2.5pt" to="223.2pt,8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" o:allowincell="f">
            <w10:anchorlock/>
          </v:line>
        </w:pict>
      </w:r>
    </w:p>
    <w:p w:rsidR="002A6CB9" w:rsidRPr="007E167C" w:rsidRDefault="002A6CB9">
      <w:pPr>
        <w:rPr>
          <w:rFonts w:ascii="Arial" w:hAnsi="Arial"/>
        </w:rPr>
      </w:pPr>
    </w:p>
    <w:p w:rsidR="002A6CB9" w:rsidRPr="007E167C" w:rsidRDefault="002A6CB9">
      <w:pPr>
        <w:rPr>
          <w:rFonts w:ascii="Arial" w:hAnsi="Arial"/>
        </w:rPr>
      </w:pPr>
    </w:p>
    <w:p w:rsidR="002A6CB9" w:rsidRPr="007E167C" w:rsidRDefault="002A6CB9">
      <w:pPr>
        <w:rPr>
          <w:rFonts w:ascii="Arial" w:hAnsi="Arial"/>
        </w:rPr>
      </w:pPr>
    </w:p>
    <w:p w:rsidR="002A6CB9" w:rsidRPr="007E167C" w:rsidRDefault="00BE031B">
      <w:pPr>
        <w:rPr>
          <w:rFonts w:ascii="Arial" w:hAnsi="Arial"/>
        </w:rPr>
      </w:pPr>
      <w:r>
        <w:rPr>
          <w:noProof/>
        </w:rPr>
        <w:pict>
          <v:line id="Line 11" o:spid="_x0000_s1034" style="position:absolute;rotation:-3294615fd;flip:y;z-index:251666944;visibility:visible" from="46.3pt,251.05pt" to="76.85pt,28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" o:allowincell="f">
            <v:stroke dashstyle="longDashDot"/>
            <w10:anchorlock/>
          </v:line>
        </w:pict>
      </w:r>
    </w:p>
    <w:p w:rsidR="002A6CB9" w:rsidRPr="007E167C" w:rsidRDefault="00BE031B">
      <w:pPr>
        <w:rPr>
          <w:rFonts w:ascii="Arial" w:hAnsi="Arial"/>
        </w:rPr>
      </w:pPr>
      <w:r>
        <w:rPr>
          <w:noProof/>
        </w:rPr>
        <w:pict>
          <v:line id="Line 12" o:spid="_x0000_s1035" style="position:absolute;flip:x y;z-index:251655680;visibility:visible" from="309.6pt,-60.7pt" to="388.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" o:allowincell="f">
            <v:stroke dashstyle="1 1"/>
            <w10:anchorlock/>
          </v:line>
        </w:pict>
      </w:r>
    </w:p>
    <w:p w:rsidR="002A6CB9" w:rsidRPr="007E167C" w:rsidRDefault="00BE031B">
      <w:pPr>
        <w:rPr>
          <w:rFonts w:ascii="Arial" w:hAnsi="Arial"/>
        </w:rPr>
      </w:pPr>
      <w:r>
        <w:rPr>
          <w:noProof/>
        </w:rPr>
        <w:pict>
          <v:line id="Line 13" o:spid="_x0000_s1036" style="position:absolute;flip:y;z-index:251656704;visibility:visible" from="115.2pt,-73.35pt" to="194.4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" o:allowincell="f">
            <v:stroke dashstyle="1 1"/>
            <w10:anchorlock/>
          </v:line>
        </w:pict>
      </w:r>
    </w:p>
    <w:p w:rsidR="002A6CB9" w:rsidRPr="007E167C" w:rsidRDefault="00BE031B">
      <w:pPr>
        <w:rPr>
          <w:rFonts w:ascii="Arial" w:hAnsi="Arial"/>
        </w:rPr>
      </w:pPr>
      <w:r>
        <w:rPr>
          <w:noProof/>
        </w:rPr>
        <w:pict>
          <v:rect id="Rectangle 14" o:spid="_x0000_s1037" style="position:absolute;margin-left:50.4pt;margin-top:-6.8pt;width:158.4pt;height:60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" o:allowincell="f">
            <v:textbox>
              <w:txbxContent>
                <w:p w:rsidR="002A6CB9" w:rsidRDefault="002A6CB9">
                  <w:pPr>
                    <w:jc w:val="center"/>
                    <w:rPr>
                      <w:rFonts w:ascii="Arial" w:hAnsi="Arial"/>
                      <w:b/>
                    </w:rPr>
                  </w:pPr>
                </w:p>
                <w:p w:rsidR="002A6CB9" w:rsidRDefault="002A6CB9">
                  <w:pPr>
                    <w:jc w:val="center"/>
                    <w:rPr>
                      <w:rFonts w:ascii="Arial" w:hAnsi="Arial"/>
                      <w:b/>
                    </w:rPr>
                  </w:pPr>
                  <w:r>
                    <w:rPr>
                      <w:rFonts w:ascii="Arial" w:hAnsi="Arial"/>
                      <w:b/>
                    </w:rPr>
                    <w:t>Volunteer</w:t>
                  </w:r>
                </w:p>
                <w:p w:rsidR="002A6CB9" w:rsidRDefault="002A6CB9">
                  <w:pPr>
                    <w:jc w:val="center"/>
                    <w:rPr>
                      <w:rFonts w:ascii="Arial" w:hAnsi="Arial"/>
                      <w:b/>
                    </w:rPr>
                  </w:pPr>
                  <w:r>
                    <w:rPr>
                      <w:rFonts w:ascii="Arial" w:hAnsi="Arial"/>
                      <w:b/>
                    </w:rPr>
                    <w:t>Fire Department</w:t>
                  </w:r>
                </w:p>
                <w:p w:rsidR="002A6CB9" w:rsidRDefault="002A6CB9">
                  <w:pPr>
                    <w:jc w:val="center"/>
                    <w:rPr>
                      <w:rFonts w:ascii="Arial" w:hAnsi="Arial"/>
                      <w:b/>
                    </w:rPr>
                  </w:pPr>
                </w:p>
                <w:p w:rsidR="002A6CB9" w:rsidRDefault="002A6CB9">
                  <w:pPr>
                    <w:jc w:val="center"/>
                    <w:rPr>
                      <w:rFonts w:ascii="Arial" w:hAnsi="Arial"/>
                      <w:b/>
                    </w:rPr>
                  </w:pPr>
                </w:p>
              </w:txbxContent>
            </v:textbox>
            <w10:anchorlock/>
          </v:rect>
        </w:pict>
      </w:r>
    </w:p>
    <w:p w:rsidR="002A6CB9" w:rsidRPr="007E167C" w:rsidRDefault="00BE031B">
      <w:pPr>
        <w:rPr>
          <w:rFonts w:ascii="Arial" w:hAnsi="Arial"/>
        </w:rPr>
      </w:pPr>
      <w:r>
        <w:rPr>
          <w:noProof/>
        </w:rPr>
        <w:pict>
          <v:line id="Line 15" o:spid="_x0000_s1038" style="position:absolute;z-index:251658752;visibility:visible" from="208.8pt,9.35pt" to="4in,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" o:allowincell="f">
            <v:stroke dashstyle="1 1"/>
            <w10:anchorlock/>
          </v:line>
        </w:pict>
      </w:r>
    </w:p>
    <w:p w:rsidR="002A6CB9" w:rsidRPr="007E167C" w:rsidRDefault="002A6CB9">
      <w:pPr>
        <w:rPr>
          <w:rFonts w:ascii="Arial" w:hAnsi="Arial"/>
        </w:rPr>
      </w:pPr>
    </w:p>
    <w:p w:rsidR="002A6CB9" w:rsidRPr="007E167C" w:rsidRDefault="002A6CB9">
      <w:pPr>
        <w:rPr>
          <w:rFonts w:ascii="Arial" w:hAnsi="Arial"/>
        </w:rPr>
      </w:pPr>
    </w:p>
    <w:p w:rsidR="002A6CB9" w:rsidRPr="007E167C" w:rsidRDefault="002A6CB9">
      <w:pPr>
        <w:rPr>
          <w:rFonts w:ascii="Arial" w:hAnsi="Arial"/>
        </w:rPr>
      </w:pPr>
    </w:p>
    <w:p w:rsidR="002A6CB9" w:rsidRPr="007E167C" w:rsidRDefault="002A6CB9">
      <w:pPr>
        <w:rPr>
          <w:rFonts w:ascii="Arial" w:hAnsi="Arial"/>
        </w:rPr>
      </w:pPr>
    </w:p>
    <w:p w:rsidR="002A6CB9" w:rsidRPr="007E167C" w:rsidRDefault="002A6CB9">
      <w:pPr>
        <w:rPr>
          <w:rFonts w:ascii="Arial" w:hAnsi="Arial"/>
        </w:rPr>
      </w:pPr>
    </w:p>
    <w:p w:rsidR="002A6CB9" w:rsidRPr="007E167C" w:rsidRDefault="002A6CB9">
      <w:pPr>
        <w:pStyle w:val="BodyTextIndent"/>
        <w:ind w:left="900" w:hanging="900"/>
        <w:jc w:val="center"/>
        <w:rPr>
          <w:rFonts w:ascii="Arial" w:hAnsi="Arial"/>
          <w:b/>
        </w:rPr>
      </w:pPr>
    </w:p>
    <w:p w:rsidR="002A6CB9" w:rsidRPr="007E167C" w:rsidRDefault="002A6CB9">
      <w:pPr>
        <w:pStyle w:val="BodyTextIndent"/>
        <w:ind w:left="900" w:hanging="900"/>
        <w:jc w:val="center"/>
        <w:rPr>
          <w:rFonts w:ascii="Arial" w:hAnsi="Arial"/>
          <w:b/>
        </w:rPr>
      </w:pPr>
    </w:p>
    <w:p w:rsidR="002A6CB9" w:rsidRPr="007E167C" w:rsidRDefault="002A6CB9">
      <w:pPr>
        <w:pStyle w:val="BodyTextIndent"/>
        <w:ind w:left="900" w:hanging="900"/>
        <w:jc w:val="center"/>
        <w:rPr>
          <w:rFonts w:ascii="Arial" w:hAnsi="Arial"/>
          <w:b/>
        </w:rPr>
      </w:pPr>
    </w:p>
    <w:p w:rsidR="002A6CB9" w:rsidRPr="007E167C" w:rsidRDefault="00BE031B">
      <w:pPr>
        <w:pStyle w:val="BodyTextIndent"/>
        <w:ind w:left="900" w:hanging="900"/>
        <w:jc w:val="center"/>
        <w:rPr>
          <w:rFonts w:ascii="Arial" w:hAnsi="Arial"/>
          <w:b/>
        </w:rPr>
      </w:pPr>
      <w:r>
        <w:rPr>
          <w:noProof/>
        </w:rPr>
        <w:pict>
          <v:line id="Line 16" o:spid="_x0000_s1039" style="position:absolute;left:0;text-align:left;rotation:180;z-index:251665920;visibility:visible" from="331.2pt,-241.3pt" to="381.6pt,-2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" o:allowincell="f">
            <w10:anchorlock/>
          </v:line>
        </w:pict>
      </w:r>
    </w:p>
    <w:p w:rsidR="002A6CB9" w:rsidRPr="007E167C" w:rsidRDefault="002A6CB9">
      <w:pPr>
        <w:pStyle w:val="BodyTextIndent"/>
        <w:ind w:left="1620" w:hanging="900"/>
        <w:jc w:val="left"/>
        <w:rPr>
          <w:b/>
        </w:rPr>
      </w:pPr>
      <w:r w:rsidRPr="007E167C">
        <w:rPr>
          <w:rFonts w:ascii="Arial" w:hAnsi="Arial"/>
          <w:b/>
        </w:rPr>
        <w:t>LEGEND</w:t>
      </w:r>
      <w:r w:rsidRPr="007E167C">
        <w:rPr>
          <w:b/>
        </w:rPr>
        <w:t>:</w:t>
      </w:r>
    </w:p>
    <w:p w:rsidR="002A6CB9" w:rsidRPr="007E167C" w:rsidRDefault="002A6CB9">
      <w:pPr>
        <w:pStyle w:val="BodyTextIndent"/>
        <w:ind w:left="900" w:hanging="900"/>
      </w:pPr>
    </w:p>
    <w:p w:rsidR="002A6CB9" w:rsidRPr="007E167C" w:rsidRDefault="00BE031B">
      <w:pPr>
        <w:pStyle w:val="BodyTextIndent"/>
        <w:ind w:left="900" w:hanging="900"/>
      </w:pPr>
      <w:r>
        <w:rPr>
          <w:noProof/>
        </w:rPr>
        <w:pict>
          <v:line id="Line 17" o:spid="_x0000_s1040" style="position:absolute;left:0;text-align:left;z-index:251661824;visibility:visible" from="208.8pt,-128.1pt" to="4in,-1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LF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" o:allowincell="f">
            <w10:anchorlock/>
          </v:line>
        </w:pict>
      </w:r>
    </w:p>
    <w:p w:rsidR="002A6CB9" w:rsidRPr="007E167C" w:rsidRDefault="00BE031B">
      <w:pPr>
        <w:pStyle w:val="BodyTextIndent"/>
        <w:tabs>
          <w:tab w:val="left" w:pos="900"/>
        </w:tabs>
        <w:ind w:left="900" w:hanging="900"/>
        <w:rPr>
          <w:rFonts w:ascii="Arial" w:hAnsi="Arial"/>
          <w:b/>
        </w:rPr>
      </w:pPr>
      <w:r>
        <w:rPr>
          <w:noProof/>
        </w:rPr>
        <w:pict>
          <v:line id="Line 18" o:spid="_x0000_s1041" style="position:absolute;left:0;text-align:left;z-index:251660800;visibility:visible" from="259.2pt,-263.15pt" to="338.4pt,-1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" o:allowincell="f">
            <v:stroke dashstyle="longDashDot"/>
            <w10:anchorlock/>
          </v:line>
        </w:pict>
      </w:r>
      <w:r w:rsidR="002A6CB9" w:rsidRPr="007E167C">
        <w:tab/>
      </w:r>
      <w:r w:rsidR="002A6CB9" w:rsidRPr="007E167C">
        <w:tab/>
      </w:r>
      <w:r w:rsidR="002A6CB9" w:rsidRPr="007E167C">
        <w:tab/>
      </w:r>
      <w:r w:rsidR="002A6CB9" w:rsidRPr="007E167C">
        <w:rPr>
          <w:rFonts w:ascii="Arial" w:hAnsi="Arial"/>
          <w:b/>
        </w:rPr>
        <w:t>Phone</w:t>
      </w:r>
    </w:p>
    <w:p w:rsidR="002A6CB9" w:rsidRPr="007E167C" w:rsidRDefault="002A6CB9">
      <w:pPr>
        <w:pStyle w:val="BodyTextIndent"/>
        <w:ind w:left="900" w:hanging="900"/>
      </w:pPr>
    </w:p>
    <w:p w:rsidR="002A6CB9" w:rsidRPr="007E167C" w:rsidRDefault="002A6CB9">
      <w:pPr>
        <w:pStyle w:val="BodyTextIndent"/>
        <w:ind w:left="900" w:hanging="900"/>
        <w:rPr>
          <w:rFonts w:ascii="Arial" w:hAnsi="Arial"/>
          <w:b/>
        </w:rPr>
      </w:pPr>
      <w:r w:rsidRPr="007E167C">
        <w:tab/>
      </w:r>
      <w:r w:rsidRPr="007E167C">
        <w:tab/>
      </w:r>
      <w:r w:rsidRPr="007E167C">
        <w:tab/>
      </w:r>
      <w:r w:rsidRPr="007E167C">
        <w:rPr>
          <w:rFonts w:ascii="Arial" w:hAnsi="Arial"/>
          <w:b/>
        </w:rPr>
        <w:t>VHF Radio</w:t>
      </w:r>
    </w:p>
    <w:p w:rsidR="002A6CB9" w:rsidRPr="007E167C" w:rsidRDefault="002A6CB9">
      <w:pPr>
        <w:pStyle w:val="BodyTextIndent"/>
        <w:ind w:left="630" w:right="810" w:hanging="900"/>
      </w:pPr>
    </w:p>
    <w:p w:rsidR="002A6CB9" w:rsidRPr="007E167C" w:rsidRDefault="00BE031B">
      <w:pPr>
        <w:pStyle w:val="BodyTextIndent"/>
        <w:ind w:left="900" w:hanging="900"/>
        <w:rPr>
          <w:rFonts w:ascii="Arial" w:hAnsi="Arial"/>
          <w:b/>
        </w:rPr>
      </w:pPr>
      <w:r>
        <w:rPr>
          <w:noProof/>
        </w:rPr>
        <w:pict>
          <v:line id="Line 19" o:spid="_x0000_s1042" style="position:absolute;left:0;text-align:left;flip:y;z-index:251659776;visibility:visible" from="172.8pt,-313.75pt" to="244.8pt,-2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" o:allowincell="f">
            <v:stroke dashstyle="longDashDot"/>
            <w10:anchorlock/>
          </v:line>
        </w:pict>
      </w:r>
      <w:r>
        <w:rPr>
          <w:noProof/>
        </w:rPr>
        <w:pict>
          <v:line id="Line 20" o:spid="_x0000_s1043" style="position:absolute;left:0;text-align:left;z-index:251652608;visibility:visible" from="36pt,-47.15pt" to="86.4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z+EwIAACg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" o:allowincell="f">
            <w10:anchorlock/>
          </v:line>
        </w:pict>
      </w:r>
      <w:r>
        <w:rPr>
          <w:noProof/>
        </w:rPr>
        <w:pict>
          <v:line id="Line 21" o:spid="_x0000_s1044" style="position:absolute;left:0;text-align:left;z-index:251653632;visibility:visible" from="36pt,-18.35pt" to="86.4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" o:allowincell="f">
            <v:stroke dashstyle="1 1"/>
            <w10:anchorlock/>
          </v:line>
        </w:pict>
      </w:r>
      <w:r w:rsidR="002A6CB9" w:rsidRPr="007E167C">
        <w:rPr>
          <w:rFonts w:ascii="Arial" w:hAnsi="Arial"/>
        </w:rPr>
        <w:tab/>
      </w:r>
      <w:r w:rsidR="002A6CB9" w:rsidRPr="007E167C">
        <w:rPr>
          <w:rFonts w:ascii="Arial" w:hAnsi="Arial"/>
        </w:rPr>
        <w:tab/>
      </w:r>
      <w:r w:rsidR="002A6CB9" w:rsidRPr="007E167C">
        <w:rPr>
          <w:rFonts w:ascii="Arial" w:hAnsi="Arial"/>
        </w:rPr>
        <w:tab/>
      </w:r>
      <w:r w:rsidR="002A6CB9" w:rsidRPr="007E167C">
        <w:rPr>
          <w:rFonts w:ascii="Arial" w:hAnsi="Arial"/>
          <w:b/>
        </w:rPr>
        <w:t>Cell Phone</w:t>
      </w:r>
    </w:p>
    <w:p w:rsidR="002A6CB9" w:rsidRPr="007E167C" w:rsidRDefault="002A6CB9">
      <w:pPr>
        <w:pStyle w:val="BodyText2"/>
        <w:ind w:left="900" w:hanging="900"/>
        <w:jc w:val="center"/>
        <w:rPr>
          <w:rFonts w:ascii="Arial" w:hAnsi="Arial"/>
          <w:b/>
        </w:rPr>
      </w:pPr>
    </w:p>
    <w:sectPr w:rsidR="002A6CB9" w:rsidRPr="007E167C">
      <w:headerReference w:type="default" r:id="rId13"/>
      <w:footerReference w:type="default" r:id="rId14"/>
      <w:pgSz w:w="12240" w:h="15840" w:code="1"/>
      <w:pgMar w:top="1008"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31B" w:rsidRDefault="00BE031B">
      <w:r>
        <w:separator/>
      </w:r>
    </w:p>
  </w:endnote>
  <w:endnote w:type="continuationSeparator" w:id="0">
    <w:p w:rsidR="00BE031B" w:rsidRDefault="00BE0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CB9" w:rsidRDefault="002A6CB9">
    <w:pPr>
      <w:pStyle w:val="Footer"/>
      <w:framePr w:wrap="around" w:vAnchor="text" w:hAnchor="margin" w:xAlign="center" w:y="1"/>
      <w:rPr>
        <w:rStyle w:val="PageNumber"/>
      </w:rPr>
    </w:pPr>
    <w:r>
      <w:rPr>
        <w:rStyle w:val="PageNumber"/>
        <w:rFonts w:ascii="Arial" w:hAnsi="Arial"/>
      </w:rPr>
      <w:t>F</w:t>
    </w:r>
    <w:r>
      <w:rPr>
        <w:rStyle w:val="PageNumber"/>
      </w:rPr>
      <w:t>-</w:t>
    </w:r>
    <w:r>
      <w:rPr>
        <w:rStyle w:val="PageNumber"/>
      </w:rPr>
      <w:fldChar w:fldCharType="begin"/>
    </w:r>
    <w:r>
      <w:rPr>
        <w:rStyle w:val="PageNumber"/>
      </w:rPr>
      <w:instrText xml:space="preserve"> PAGE </w:instrText>
    </w:r>
    <w:r>
      <w:rPr>
        <w:rStyle w:val="PageNumber"/>
      </w:rPr>
      <w:fldChar w:fldCharType="separate"/>
    </w:r>
    <w:r w:rsidR="0004583C">
      <w:rPr>
        <w:rStyle w:val="PageNumber"/>
        <w:noProof/>
      </w:rPr>
      <w:t>iii</w:t>
    </w:r>
    <w:r>
      <w:rPr>
        <w:rStyle w:val="PageNumber"/>
      </w:rPr>
      <w:fldChar w:fldCharType="end"/>
    </w:r>
  </w:p>
  <w:p w:rsidR="002A6CB9" w:rsidRDefault="002A6CB9">
    <w:pPr>
      <w:pStyle w:val="Footer"/>
      <w:rPr>
        <w:rFonts w:ascii="Arial" w:hAnsi="Arial"/>
        <w:sz w:val="20"/>
      </w:rPr>
    </w:pPr>
    <w:r>
      <w:rPr>
        <w:rFonts w:ascii="Arial" w:hAnsi="Arial"/>
        <w:sz w:val="20"/>
      </w:rPr>
      <w:t xml:space="preserve">Ver 2.0 </w:t>
    </w:r>
  </w:p>
  <w:p w:rsidR="002A6CB9" w:rsidRDefault="002A6CB9">
    <w:pPr>
      <w:pStyle w:val="Footer"/>
      <w:rPr>
        <w:rFonts w:ascii="Arial" w:hAnsi="Arial"/>
        <w:sz w:val="20"/>
      </w:rPr>
    </w:pPr>
    <w:r>
      <w:rPr>
        <w:rFonts w:ascii="Arial" w:hAnsi="Arial"/>
        <w:sz w:val="20"/>
      </w:rPr>
      <w:t>02/06</w:t>
    </w:r>
    <w:r>
      <w:rPr>
        <w:rFonts w:ascii="Arial" w:hAnsi="Arial"/>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CB9" w:rsidRDefault="002A6CB9">
    <w:pPr>
      <w:pStyle w:val="Footer"/>
      <w:framePr w:wrap="around" w:vAnchor="text" w:hAnchor="margin" w:xAlign="center" w:y="1"/>
      <w:rPr>
        <w:rStyle w:val="PageNumber"/>
        <w:rFonts w:ascii="Arial" w:hAnsi="Arial"/>
        <w:sz w:val="20"/>
      </w:rPr>
    </w:pPr>
    <w:r>
      <w:rPr>
        <w:rStyle w:val="PageNumber"/>
        <w:rFonts w:ascii="Arial" w:hAnsi="Arial"/>
        <w:sz w:val="20"/>
      </w:rPr>
      <w:t>F-</w:t>
    </w:r>
    <w:r>
      <w:rPr>
        <w:rStyle w:val="PageNumber"/>
        <w:rFonts w:ascii="Arial" w:hAnsi="Arial"/>
        <w:sz w:val="20"/>
      </w:rPr>
      <w:fldChar w:fldCharType="begin"/>
    </w:r>
    <w:r>
      <w:rPr>
        <w:rStyle w:val="PageNumber"/>
        <w:rFonts w:ascii="Arial" w:hAnsi="Arial"/>
        <w:sz w:val="20"/>
      </w:rPr>
      <w:instrText xml:space="preserve">PAGE  </w:instrText>
    </w:r>
    <w:r>
      <w:rPr>
        <w:rStyle w:val="PageNumber"/>
        <w:rFonts w:ascii="Arial" w:hAnsi="Arial"/>
        <w:sz w:val="20"/>
      </w:rPr>
      <w:fldChar w:fldCharType="separate"/>
    </w:r>
    <w:r w:rsidR="0004583C">
      <w:rPr>
        <w:rStyle w:val="PageNumber"/>
        <w:rFonts w:ascii="Arial" w:hAnsi="Arial"/>
        <w:noProof/>
        <w:sz w:val="20"/>
      </w:rPr>
      <w:t>12</w:t>
    </w:r>
    <w:r>
      <w:rPr>
        <w:rStyle w:val="PageNumber"/>
        <w:rFonts w:ascii="Arial" w:hAnsi="Arial"/>
        <w:sz w:val="20"/>
      </w:rPr>
      <w:fldChar w:fldCharType="end"/>
    </w:r>
  </w:p>
  <w:p w:rsidR="002A6CB9" w:rsidRDefault="002A6CB9">
    <w:pPr>
      <w:pStyle w:val="Footer"/>
      <w:rPr>
        <w:rFonts w:ascii="Arial" w:hAnsi="Arial"/>
        <w:sz w:val="20"/>
      </w:rPr>
    </w:pPr>
    <w:r>
      <w:rPr>
        <w:rFonts w:ascii="Arial" w:hAnsi="Arial"/>
        <w:sz w:val="20"/>
      </w:rPr>
      <w:t>Ver 2.0</w:t>
    </w:r>
  </w:p>
  <w:p w:rsidR="002A6CB9" w:rsidRDefault="002A6CB9">
    <w:pPr>
      <w:pStyle w:val="Footer"/>
      <w:rPr>
        <w:rFonts w:ascii="Arial" w:hAnsi="Arial"/>
        <w:sz w:val="20"/>
      </w:rPr>
    </w:pPr>
    <w:r>
      <w:rPr>
        <w:rFonts w:ascii="Arial" w:hAnsi="Arial"/>
        <w:sz w:val="20"/>
      </w:rPr>
      <w:t>02/06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CB9" w:rsidRDefault="002A6CB9">
    <w:pPr>
      <w:pStyle w:val="Footer"/>
      <w:framePr w:wrap="around" w:vAnchor="text" w:hAnchor="margin" w:xAlign="center" w:y="1"/>
      <w:rPr>
        <w:rStyle w:val="PageNumber"/>
        <w:rFonts w:ascii="Arial" w:hAnsi="Arial"/>
        <w:sz w:val="20"/>
      </w:rPr>
    </w:pPr>
    <w:r>
      <w:rPr>
        <w:rStyle w:val="PageNumber"/>
        <w:rFonts w:ascii="Arial" w:hAnsi="Arial"/>
        <w:sz w:val="20"/>
      </w:rPr>
      <w:t>F-1-</w:t>
    </w:r>
    <w:r>
      <w:rPr>
        <w:rStyle w:val="PageNumber"/>
        <w:rFonts w:ascii="Arial" w:hAnsi="Arial"/>
        <w:sz w:val="20"/>
      </w:rPr>
      <w:fldChar w:fldCharType="begin"/>
    </w:r>
    <w:r>
      <w:rPr>
        <w:rStyle w:val="PageNumber"/>
        <w:rFonts w:ascii="Arial" w:hAnsi="Arial"/>
        <w:sz w:val="20"/>
      </w:rPr>
      <w:instrText xml:space="preserve">PAGE  </w:instrText>
    </w:r>
    <w:r>
      <w:rPr>
        <w:rStyle w:val="PageNumber"/>
        <w:rFonts w:ascii="Arial" w:hAnsi="Arial"/>
        <w:sz w:val="20"/>
      </w:rPr>
      <w:fldChar w:fldCharType="separate"/>
    </w:r>
    <w:r w:rsidR="0004583C">
      <w:rPr>
        <w:rStyle w:val="PageNumber"/>
        <w:rFonts w:ascii="Arial" w:hAnsi="Arial"/>
        <w:noProof/>
        <w:sz w:val="20"/>
      </w:rPr>
      <w:t>1</w:t>
    </w:r>
    <w:r>
      <w:rPr>
        <w:rStyle w:val="PageNumber"/>
        <w:rFonts w:ascii="Arial" w:hAnsi="Arial"/>
        <w:sz w:val="20"/>
      </w:rPr>
      <w:fldChar w:fldCharType="end"/>
    </w:r>
  </w:p>
  <w:p w:rsidR="002A6CB9" w:rsidRDefault="002A6CB9">
    <w:pPr>
      <w:pStyle w:val="Footer"/>
      <w:rPr>
        <w:rFonts w:ascii="Arial" w:hAnsi="Arial"/>
        <w:sz w:val="20"/>
      </w:rPr>
    </w:pPr>
    <w:r>
      <w:rPr>
        <w:rFonts w:ascii="Arial" w:hAnsi="Arial"/>
        <w:sz w:val="20"/>
      </w:rPr>
      <w:t>Ver 1.2</w:t>
    </w:r>
  </w:p>
  <w:p w:rsidR="002A6CB9" w:rsidRDefault="002A6CB9">
    <w:pPr>
      <w:pStyle w:val="Footer"/>
      <w:rPr>
        <w:rFonts w:ascii="Arial" w:hAnsi="Arial"/>
        <w:sz w:val="20"/>
      </w:rPr>
    </w:pPr>
    <w:r>
      <w:rPr>
        <w:rFonts w:ascii="Arial" w:hAnsi="Arial"/>
        <w:sz w:val="20"/>
      </w:rPr>
      <w:t>06/02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31B" w:rsidRDefault="00BE031B">
      <w:r>
        <w:separator/>
      </w:r>
    </w:p>
  </w:footnote>
  <w:footnote w:type="continuationSeparator" w:id="0">
    <w:p w:rsidR="00BE031B" w:rsidRDefault="00BE0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CB9" w:rsidRDefault="002A6CB9">
    <w:pPr>
      <w:pStyle w:val="Header"/>
      <w:jc w:val="right"/>
      <w:rPr>
        <w:rFonts w:ascii="Arial" w:hAnsi="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CB9" w:rsidRDefault="002A6CB9">
    <w:pPr>
      <w:pStyle w:val="Header"/>
      <w:jc w:val="right"/>
      <w:rPr>
        <w:rFonts w:ascii="Arial" w:hAnsi="Arial"/>
        <w:b/>
      </w:rPr>
    </w:pPr>
    <w:r>
      <w:rPr>
        <w:rFonts w:ascii="Arial" w:hAnsi="Arial"/>
        <w:b/>
      </w:rPr>
      <w:t>Appendix 1 to Annex F</w:t>
    </w:r>
  </w:p>
  <w:p w:rsidR="002A6CB9" w:rsidRDefault="002A6CB9">
    <w:pPr>
      <w:pStyle w:val="Header"/>
      <w:jc w:val="right"/>
      <w:rPr>
        <w:rFonts w:ascii="Arial" w:hAnsi="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35E1"/>
    <w:multiLevelType w:val="singleLevel"/>
    <w:tmpl w:val="5254EBA4"/>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02EF2D24"/>
    <w:multiLevelType w:val="multilevel"/>
    <w:tmpl w:val="E0FA58AC"/>
    <w:lvl w:ilvl="0">
      <w:start w:val="2"/>
      <w:numFmt w:val="upperLetter"/>
      <w:lvlText w:val="%1."/>
      <w:lvlJc w:val="left"/>
      <w:pPr>
        <w:tabs>
          <w:tab w:val="num" w:pos="360"/>
        </w:tabs>
        <w:ind w:left="360" w:hanging="360"/>
      </w:pPr>
      <w:rPr>
        <w:rFonts w:ascii="Arial" w:hAnsi="Arial" w:cs="Times New Roman" w:hint="default"/>
        <w:b/>
        <w:i w:val="0"/>
        <w:sz w:val="22"/>
      </w:rPr>
    </w:lvl>
    <w:lvl w:ilvl="1">
      <w:start w:val="5"/>
      <w:numFmt w:val="decimal"/>
      <w:lvlText w:val="%2."/>
      <w:lvlJc w:val="left"/>
      <w:pPr>
        <w:tabs>
          <w:tab w:val="num" w:pos="720"/>
        </w:tabs>
        <w:ind w:left="720" w:hanging="360"/>
      </w:pPr>
      <w:rPr>
        <w:rFonts w:ascii="Arial" w:hAnsi="Arial" w:cs="Times New Roman" w:hint="default"/>
        <w:b w:val="0"/>
        <w:i w:val="0"/>
        <w:sz w:val="22"/>
      </w:rPr>
    </w:lvl>
    <w:lvl w:ilvl="2">
      <w:start w:val="6"/>
      <w:numFmt w:val="lowerLetter"/>
      <w:lvlText w:val="%3."/>
      <w:lvlJc w:val="left"/>
      <w:pPr>
        <w:tabs>
          <w:tab w:val="num" w:pos="1080"/>
        </w:tabs>
        <w:ind w:left="1080" w:hanging="360"/>
      </w:pPr>
      <w:rPr>
        <w:rFonts w:ascii="Arial" w:hAnsi="Arial" w:cs="Times New Roman" w:hint="default"/>
        <w:b w:val="0"/>
        <w:i w:val="0"/>
        <w:sz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decimal"/>
      <w:lvlText w:val="%8."/>
      <w:lvlJc w:val="left"/>
      <w:pPr>
        <w:tabs>
          <w:tab w:val="num" w:pos="3168"/>
        </w:tabs>
        <w:ind w:left="3168" w:hanging="432"/>
      </w:pPr>
      <w:rPr>
        <w:rFonts w:ascii="Arial" w:hAnsi="Arial" w:cs="Times New Roman" w:hint="default"/>
        <w:b w:val="0"/>
        <w:i w:val="0"/>
        <w:sz w:val="22"/>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51A73BB"/>
    <w:multiLevelType w:val="singleLevel"/>
    <w:tmpl w:val="43A8D292"/>
    <w:lvl w:ilvl="0">
      <w:start w:val="1"/>
      <w:numFmt w:val="decimal"/>
      <w:lvlText w:val="%1."/>
      <w:lvlJc w:val="left"/>
      <w:pPr>
        <w:tabs>
          <w:tab w:val="num" w:pos="360"/>
        </w:tabs>
        <w:ind w:left="360" w:hanging="360"/>
      </w:pPr>
      <w:rPr>
        <w:rFonts w:cs="Times New Roman"/>
      </w:rPr>
    </w:lvl>
  </w:abstractNum>
  <w:abstractNum w:abstractNumId="3" w15:restartNumberingAfterBreak="0">
    <w:nsid w:val="06F47CDA"/>
    <w:multiLevelType w:val="singleLevel"/>
    <w:tmpl w:val="3874317E"/>
    <w:lvl w:ilvl="0">
      <w:start w:val="1"/>
      <w:numFmt w:val="decimal"/>
      <w:lvlText w:val="%1."/>
      <w:lvlJc w:val="left"/>
      <w:pPr>
        <w:tabs>
          <w:tab w:val="num" w:pos="750"/>
        </w:tabs>
        <w:ind w:left="750" w:hanging="390"/>
      </w:pPr>
      <w:rPr>
        <w:rFonts w:cs="Times New Roman" w:hint="default"/>
      </w:rPr>
    </w:lvl>
  </w:abstractNum>
  <w:abstractNum w:abstractNumId="4" w15:restartNumberingAfterBreak="0">
    <w:nsid w:val="07D10F5D"/>
    <w:multiLevelType w:val="singleLevel"/>
    <w:tmpl w:val="43A8D292"/>
    <w:lvl w:ilvl="0">
      <w:start w:val="1"/>
      <w:numFmt w:val="decimal"/>
      <w:lvlText w:val="%1."/>
      <w:lvlJc w:val="left"/>
      <w:pPr>
        <w:tabs>
          <w:tab w:val="num" w:pos="360"/>
        </w:tabs>
        <w:ind w:left="360" w:hanging="360"/>
      </w:pPr>
      <w:rPr>
        <w:rFonts w:cs="Times New Roman"/>
      </w:rPr>
    </w:lvl>
  </w:abstractNum>
  <w:abstractNum w:abstractNumId="5" w15:restartNumberingAfterBreak="0">
    <w:nsid w:val="0DB21FF0"/>
    <w:multiLevelType w:val="singleLevel"/>
    <w:tmpl w:val="E0A25118"/>
    <w:lvl w:ilvl="0">
      <w:start w:val="1"/>
      <w:numFmt w:val="lowerLetter"/>
      <w:lvlText w:val="%1."/>
      <w:lvlJc w:val="left"/>
      <w:pPr>
        <w:tabs>
          <w:tab w:val="num" w:pos="1800"/>
        </w:tabs>
        <w:ind w:left="1800" w:hanging="360"/>
      </w:pPr>
      <w:rPr>
        <w:rFonts w:cs="Times New Roman" w:hint="default"/>
      </w:rPr>
    </w:lvl>
  </w:abstractNum>
  <w:abstractNum w:abstractNumId="6" w15:restartNumberingAfterBreak="0">
    <w:nsid w:val="11175BC8"/>
    <w:multiLevelType w:val="hybridMultilevel"/>
    <w:tmpl w:val="8758E0F6"/>
    <w:lvl w:ilvl="0" w:tplc="6882DB6E">
      <w:start w:val="1"/>
      <w:numFmt w:val="decimal"/>
      <w:lvlText w:val="%1."/>
      <w:lvlJc w:val="left"/>
      <w:pPr>
        <w:tabs>
          <w:tab w:val="num" w:pos="810"/>
        </w:tabs>
        <w:ind w:left="810" w:hanging="45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14128E6"/>
    <w:multiLevelType w:val="singleLevel"/>
    <w:tmpl w:val="2834A18E"/>
    <w:lvl w:ilvl="0">
      <w:start w:val="1"/>
      <w:numFmt w:val="decimal"/>
      <w:lvlText w:val="%1."/>
      <w:lvlJc w:val="left"/>
      <w:pPr>
        <w:tabs>
          <w:tab w:val="num" w:pos="360"/>
        </w:tabs>
        <w:ind w:left="360" w:hanging="360"/>
      </w:pPr>
      <w:rPr>
        <w:rFonts w:cs="Times New Roman"/>
        <w:color w:val="auto"/>
      </w:rPr>
    </w:lvl>
  </w:abstractNum>
  <w:abstractNum w:abstractNumId="8" w15:restartNumberingAfterBreak="0">
    <w:nsid w:val="11ED5FA5"/>
    <w:multiLevelType w:val="multilevel"/>
    <w:tmpl w:val="36CCB2CC"/>
    <w:lvl w:ilvl="0">
      <w:start w:val="2"/>
      <w:numFmt w:val="upperLetter"/>
      <w:lvlText w:val="%1."/>
      <w:lvlJc w:val="left"/>
      <w:pPr>
        <w:tabs>
          <w:tab w:val="num" w:pos="360"/>
        </w:tabs>
        <w:ind w:left="360" w:hanging="360"/>
      </w:pPr>
      <w:rPr>
        <w:rFonts w:ascii="Arial" w:hAnsi="Arial" w:cs="Times New Roman" w:hint="default"/>
        <w:b/>
        <w:i w:val="0"/>
        <w:sz w:val="22"/>
      </w:rPr>
    </w:lvl>
    <w:lvl w:ilvl="1">
      <w:start w:val="1"/>
      <w:numFmt w:val="decimal"/>
      <w:lvlText w:val="%2."/>
      <w:lvlJc w:val="left"/>
      <w:pPr>
        <w:tabs>
          <w:tab w:val="num" w:pos="720"/>
        </w:tabs>
        <w:ind w:left="720" w:hanging="360"/>
      </w:pPr>
      <w:rPr>
        <w:rFonts w:ascii="Arial" w:hAnsi="Arial" w:cs="Times New Roman" w:hint="default"/>
        <w:b w:val="0"/>
        <w:i w:val="0"/>
        <w:sz w:val="22"/>
      </w:rPr>
    </w:lvl>
    <w:lvl w:ilvl="2">
      <w:start w:val="6"/>
      <w:numFmt w:val="lowerLetter"/>
      <w:lvlText w:val="%3."/>
      <w:lvlJc w:val="left"/>
      <w:pPr>
        <w:tabs>
          <w:tab w:val="num" w:pos="1080"/>
        </w:tabs>
        <w:ind w:left="1080" w:hanging="360"/>
      </w:pPr>
      <w:rPr>
        <w:rFonts w:ascii="Arial" w:hAnsi="Arial" w:cs="Times New Roman" w:hint="default"/>
        <w:b w:val="0"/>
        <w:i w:val="0"/>
        <w:sz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decimal"/>
      <w:lvlText w:val="%8."/>
      <w:lvlJc w:val="left"/>
      <w:pPr>
        <w:tabs>
          <w:tab w:val="num" w:pos="3168"/>
        </w:tabs>
        <w:ind w:left="3168" w:hanging="432"/>
      </w:pPr>
      <w:rPr>
        <w:rFonts w:ascii="Arial" w:hAnsi="Arial" w:cs="Times New Roman" w:hint="default"/>
        <w:b w:val="0"/>
        <w:i w:val="0"/>
        <w:sz w:val="22"/>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3B7774D"/>
    <w:multiLevelType w:val="singleLevel"/>
    <w:tmpl w:val="43A8D292"/>
    <w:lvl w:ilvl="0">
      <w:start w:val="1"/>
      <w:numFmt w:val="decimal"/>
      <w:lvlText w:val="%1."/>
      <w:lvlJc w:val="left"/>
      <w:pPr>
        <w:tabs>
          <w:tab w:val="num" w:pos="360"/>
        </w:tabs>
        <w:ind w:left="360" w:hanging="360"/>
      </w:pPr>
      <w:rPr>
        <w:rFonts w:cs="Times New Roman"/>
      </w:rPr>
    </w:lvl>
  </w:abstractNum>
  <w:abstractNum w:abstractNumId="10" w15:restartNumberingAfterBreak="0">
    <w:nsid w:val="1521498F"/>
    <w:multiLevelType w:val="singleLevel"/>
    <w:tmpl w:val="692E9EE8"/>
    <w:lvl w:ilvl="0">
      <w:start w:val="1"/>
      <w:numFmt w:val="decimal"/>
      <w:lvlText w:val="%1."/>
      <w:lvlJc w:val="left"/>
      <w:pPr>
        <w:tabs>
          <w:tab w:val="num" w:pos="720"/>
        </w:tabs>
        <w:ind w:left="720" w:hanging="360"/>
      </w:pPr>
      <w:rPr>
        <w:rFonts w:cs="Times New Roman" w:hint="default"/>
      </w:rPr>
    </w:lvl>
  </w:abstractNum>
  <w:abstractNum w:abstractNumId="11" w15:restartNumberingAfterBreak="0">
    <w:nsid w:val="1A222E83"/>
    <w:multiLevelType w:val="singleLevel"/>
    <w:tmpl w:val="43A8D292"/>
    <w:lvl w:ilvl="0">
      <w:start w:val="1"/>
      <w:numFmt w:val="decimal"/>
      <w:lvlText w:val="%1."/>
      <w:lvlJc w:val="left"/>
      <w:pPr>
        <w:tabs>
          <w:tab w:val="num" w:pos="360"/>
        </w:tabs>
        <w:ind w:left="360" w:hanging="360"/>
      </w:pPr>
      <w:rPr>
        <w:rFonts w:cs="Times New Roman"/>
      </w:rPr>
    </w:lvl>
  </w:abstractNum>
  <w:abstractNum w:abstractNumId="12" w15:restartNumberingAfterBreak="0">
    <w:nsid w:val="1BC20CBC"/>
    <w:multiLevelType w:val="hybridMultilevel"/>
    <w:tmpl w:val="7CF674D0"/>
    <w:lvl w:ilvl="0" w:tplc="EFA8C918">
      <w:start w:val="1"/>
      <w:numFmt w:val="none"/>
      <w:lvlText w:val="2."/>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CA05550"/>
    <w:multiLevelType w:val="singleLevel"/>
    <w:tmpl w:val="67884CC6"/>
    <w:lvl w:ilvl="0">
      <w:start w:val="1"/>
      <w:numFmt w:val="decimal"/>
      <w:lvlText w:val="%1."/>
      <w:lvlJc w:val="left"/>
      <w:pPr>
        <w:tabs>
          <w:tab w:val="num" w:pos="720"/>
        </w:tabs>
        <w:ind w:left="720" w:hanging="360"/>
      </w:pPr>
      <w:rPr>
        <w:rFonts w:cs="Times New Roman" w:hint="default"/>
      </w:rPr>
    </w:lvl>
  </w:abstractNum>
  <w:abstractNum w:abstractNumId="14" w15:restartNumberingAfterBreak="0">
    <w:nsid w:val="1F8E2F6C"/>
    <w:multiLevelType w:val="singleLevel"/>
    <w:tmpl w:val="EC307082"/>
    <w:lvl w:ilvl="0">
      <w:start w:val="1"/>
      <w:numFmt w:val="upperLetter"/>
      <w:lvlText w:val="%1."/>
      <w:lvlJc w:val="left"/>
      <w:pPr>
        <w:tabs>
          <w:tab w:val="num" w:pos="1080"/>
        </w:tabs>
        <w:ind w:left="1080" w:hanging="360"/>
      </w:pPr>
      <w:rPr>
        <w:rFonts w:cs="Times New Roman" w:hint="default"/>
      </w:rPr>
    </w:lvl>
  </w:abstractNum>
  <w:abstractNum w:abstractNumId="15" w15:restartNumberingAfterBreak="0">
    <w:nsid w:val="202A33F9"/>
    <w:multiLevelType w:val="singleLevel"/>
    <w:tmpl w:val="0FC2FFEE"/>
    <w:lvl w:ilvl="0">
      <w:start w:val="1"/>
      <w:numFmt w:val="decimal"/>
      <w:lvlText w:val="%1."/>
      <w:lvlJc w:val="left"/>
      <w:pPr>
        <w:tabs>
          <w:tab w:val="num" w:pos="720"/>
        </w:tabs>
        <w:ind w:left="720" w:hanging="360"/>
      </w:pPr>
      <w:rPr>
        <w:rFonts w:cs="Times New Roman" w:hint="default"/>
      </w:rPr>
    </w:lvl>
  </w:abstractNum>
  <w:abstractNum w:abstractNumId="16" w15:restartNumberingAfterBreak="0">
    <w:nsid w:val="20D84652"/>
    <w:multiLevelType w:val="singleLevel"/>
    <w:tmpl w:val="E46EFFB0"/>
    <w:lvl w:ilvl="0">
      <w:start w:val="1"/>
      <w:numFmt w:val="upperLetter"/>
      <w:pStyle w:val="Heading3"/>
      <w:lvlText w:val="%1."/>
      <w:lvlJc w:val="left"/>
      <w:pPr>
        <w:tabs>
          <w:tab w:val="num" w:pos="1080"/>
        </w:tabs>
        <w:ind w:left="1080" w:hanging="360"/>
      </w:pPr>
      <w:rPr>
        <w:rFonts w:ascii="Arial" w:hAnsi="Arial" w:cs="Times New Roman" w:hint="default"/>
        <w:b/>
        <w:i w:val="0"/>
        <w:sz w:val="22"/>
      </w:rPr>
    </w:lvl>
  </w:abstractNum>
  <w:abstractNum w:abstractNumId="17" w15:restartNumberingAfterBreak="0">
    <w:nsid w:val="22E71E09"/>
    <w:multiLevelType w:val="singleLevel"/>
    <w:tmpl w:val="F41C9788"/>
    <w:lvl w:ilvl="0">
      <w:start w:val="1"/>
      <w:numFmt w:val="lowerLetter"/>
      <w:lvlText w:val="%1."/>
      <w:lvlJc w:val="left"/>
      <w:pPr>
        <w:tabs>
          <w:tab w:val="num" w:pos="1800"/>
        </w:tabs>
        <w:ind w:left="1800" w:hanging="360"/>
      </w:pPr>
      <w:rPr>
        <w:rFonts w:cs="Times New Roman" w:hint="default"/>
      </w:rPr>
    </w:lvl>
  </w:abstractNum>
  <w:abstractNum w:abstractNumId="18" w15:restartNumberingAfterBreak="0">
    <w:nsid w:val="25655A1B"/>
    <w:multiLevelType w:val="singleLevel"/>
    <w:tmpl w:val="A5A4ED36"/>
    <w:lvl w:ilvl="0">
      <w:start w:val="1"/>
      <w:numFmt w:val="lowerLetter"/>
      <w:lvlText w:val="%1."/>
      <w:lvlJc w:val="left"/>
      <w:pPr>
        <w:tabs>
          <w:tab w:val="num" w:pos="1800"/>
        </w:tabs>
        <w:ind w:left="1800" w:hanging="360"/>
      </w:pPr>
      <w:rPr>
        <w:rFonts w:cs="Times New Roman" w:hint="default"/>
        <w:color w:val="auto"/>
      </w:rPr>
    </w:lvl>
  </w:abstractNum>
  <w:abstractNum w:abstractNumId="19" w15:restartNumberingAfterBreak="0">
    <w:nsid w:val="279E1E4A"/>
    <w:multiLevelType w:val="hybridMultilevel"/>
    <w:tmpl w:val="506499EC"/>
    <w:lvl w:ilvl="0" w:tplc="88FCB3D6">
      <w:start w:val="1"/>
      <w:numFmt w:val="none"/>
      <w:lvlText w:val="2."/>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B57571C"/>
    <w:multiLevelType w:val="singleLevel"/>
    <w:tmpl w:val="43A8D292"/>
    <w:lvl w:ilvl="0">
      <w:start w:val="1"/>
      <w:numFmt w:val="decimal"/>
      <w:lvlText w:val="%1."/>
      <w:lvlJc w:val="left"/>
      <w:pPr>
        <w:tabs>
          <w:tab w:val="num" w:pos="360"/>
        </w:tabs>
        <w:ind w:left="360" w:hanging="360"/>
      </w:pPr>
      <w:rPr>
        <w:rFonts w:cs="Times New Roman"/>
      </w:rPr>
    </w:lvl>
  </w:abstractNum>
  <w:abstractNum w:abstractNumId="21" w15:restartNumberingAfterBreak="0">
    <w:nsid w:val="2B73085A"/>
    <w:multiLevelType w:val="hybridMultilevel"/>
    <w:tmpl w:val="1D54873C"/>
    <w:lvl w:ilvl="0" w:tplc="88FCB3D6">
      <w:start w:val="1"/>
      <w:numFmt w:val="none"/>
      <w:lvlText w:val="2."/>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C904DBE"/>
    <w:multiLevelType w:val="singleLevel"/>
    <w:tmpl w:val="27B4A02E"/>
    <w:lvl w:ilvl="0">
      <w:start w:val="1"/>
      <w:numFmt w:val="decimal"/>
      <w:lvlText w:val="%1."/>
      <w:lvlJc w:val="left"/>
      <w:pPr>
        <w:tabs>
          <w:tab w:val="num" w:pos="360"/>
        </w:tabs>
        <w:ind w:left="360" w:hanging="360"/>
      </w:pPr>
      <w:rPr>
        <w:rFonts w:ascii="Arial" w:hAnsi="Arial" w:cs="Times New Roman" w:hint="default"/>
        <w:b w:val="0"/>
        <w:i w:val="0"/>
        <w:color w:val="auto"/>
        <w:sz w:val="22"/>
      </w:rPr>
    </w:lvl>
  </w:abstractNum>
  <w:abstractNum w:abstractNumId="23" w15:restartNumberingAfterBreak="0">
    <w:nsid w:val="2D2F0E6A"/>
    <w:multiLevelType w:val="singleLevel"/>
    <w:tmpl w:val="3A5C5F16"/>
    <w:lvl w:ilvl="0">
      <w:start w:val="1"/>
      <w:numFmt w:val="upperRoman"/>
      <w:pStyle w:val="Heading1"/>
      <w:lvlText w:val="%1."/>
      <w:lvlJc w:val="left"/>
      <w:pPr>
        <w:tabs>
          <w:tab w:val="num" w:pos="720"/>
        </w:tabs>
        <w:ind w:left="720" w:hanging="720"/>
      </w:pPr>
      <w:rPr>
        <w:rFonts w:cs="Times New Roman" w:hint="default"/>
      </w:rPr>
    </w:lvl>
  </w:abstractNum>
  <w:abstractNum w:abstractNumId="24" w15:restartNumberingAfterBreak="0">
    <w:nsid w:val="34530E41"/>
    <w:multiLevelType w:val="singleLevel"/>
    <w:tmpl w:val="07F0D290"/>
    <w:lvl w:ilvl="0">
      <w:start w:val="1"/>
      <w:numFmt w:val="lowerLetter"/>
      <w:lvlText w:val="%1."/>
      <w:lvlJc w:val="left"/>
      <w:pPr>
        <w:tabs>
          <w:tab w:val="num" w:pos="1800"/>
        </w:tabs>
        <w:ind w:left="1800" w:hanging="360"/>
      </w:pPr>
      <w:rPr>
        <w:rFonts w:cs="Times New Roman" w:hint="default"/>
      </w:rPr>
    </w:lvl>
  </w:abstractNum>
  <w:abstractNum w:abstractNumId="25" w15:restartNumberingAfterBreak="0">
    <w:nsid w:val="37FA42D0"/>
    <w:multiLevelType w:val="singleLevel"/>
    <w:tmpl w:val="DD301BEC"/>
    <w:lvl w:ilvl="0">
      <w:start w:val="1"/>
      <w:numFmt w:val="upperLetter"/>
      <w:lvlText w:val="%1."/>
      <w:lvlJc w:val="left"/>
      <w:pPr>
        <w:tabs>
          <w:tab w:val="num" w:pos="1080"/>
        </w:tabs>
        <w:ind w:left="1080" w:hanging="360"/>
      </w:pPr>
      <w:rPr>
        <w:rFonts w:cs="Times New Roman" w:hint="default"/>
      </w:rPr>
    </w:lvl>
  </w:abstractNum>
  <w:abstractNum w:abstractNumId="26" w15:restartNumberingAfterBreak="0">
    <w:nsid w:val="396E605B"/>
    <w:multiLevelType w:val="singleLevel"/>
    <w:tmpl w:val="B3EE38FA"/>
    <w:lvl w:ilvl="0">
      <w:start w:val="1"/>
      <w:numFmt w:val="lowerLetter"/>
      <w:lvlText w:val="%1."/>
      <w:lvlJc w:val="left"/>
      <w:pPr>
        <w:tabs>
          <w:tab w:val="num" w:pos="1800"/>
        </w:tabs>
        <w:ind w:left="1800" w:hanging="360"/>
      </w:pPr>
      <w:rPr>
        <w:rFonts w:cs="Times New Roman" w:hint="default"/>
      </w:rPr>
    </w:lvl>
  </w:abstractNum>
  <w:abstractNum w:abstractNumId="27" w15:restartNumberingAfterBreak="0">
    <w:nsid w:val="3ABE4914"/>
    <w:multiLevelType w:val="singleLevel"/>
    <w:tmpl w:val="B2FE619E"/>
    <w:lvl w:ilvl="0">
      <w:start w:val="1"/>
      <w:numFmt w:val="decimal"/>
      <w:lvlText w:val="%1."/>
      <w:lvlJc w:val="left"/>
      <w:pPr>
        <w:tabs>
          <w:tab w:val="num" w:pos="720"/>
        </w:tabs>
        <w:ind w:left="720" w:hanging="360"/>
      </w:pPr>
      <w:rPr>
        <w:rFonts w:cs="Times New Roman" w:hint="default"/>
      </w:rPr>
    </w:lvl>
  </w:abstractNum>
  <w:abstractNum w:abstractNumId="28" w15:restartNumberingAfterBreak="0">
    <w:nsid w:val="404F5EE1"/>
    <w:multiLevelType w:val="singleLevel"/>
    <w:tmpl w:val="8348F9B4"/>
    <w:lvl w:ilvl="0">
      <w:start w:val="1"/>
      <w:numFmt w:val="upperLetter"/>
      <w:lvlText w:val="%1."/>
      <w:lvlJc w:val="left"/>
      <w:pPr>
        <w:tabs>
          <w:tab w:val="num" w:pos="1080"/>
        </w:tabs>
        <w:ind w:left="1080" w:hanging="360"/>
      </w:pPr>
      <w:rPr>
        <w:rFonts w:ascii="Arial" w:hAnsi="Arial" w:cs="Times New Roman" w:hint="default"/>
        <w:b/>
        <w:i w:val="0"/>
        <w:sz w:val="22"/>
      </w:rPr>
    </w:lvl>
  </w:abstractNum>
  <w:abstractNum w:abstractNumId="29" w15:restartNumberingAfterBreak="0">
    <w:nsid w:val="44F1040A"/>
    <w:multiLevelType w:val="singleLevel"/>
    <w:tmpl w:val="2CFE7AD0"/>
    <w:lvl w:ilvl="0">
      <w:start w:val="1"/>
      <w:numFmt w:val="decimal"/>
      <w:lvlText w:val="%1."/>
      <w:lvlJc w:val="left"/>
      <w:pPr>
        <w:tabs>
          <w:tab w:val="num" w:pos="360"/>
        </w:tabs>
        <w:ind w:left="360" w:hanging="360"/>
      </w:pPr>
      <w:rPr>
        <w:rFonts w:ascii="Arial" w:hAnsi="Arial" w:cs="Times New Roman" w:hint="default"/>
        <w:b w:val="0"/>
        <w:i w:val="0"/>
        <w:strike w:val="0"/>
        <w:color w:val="auto"/>
        <w:sz w:val="22"/>
      </w:rPr>
    </w:lvl>
  </w:abstractNum>
  <w:abstractNum w:abstractNumId="30" w15:restartNumberingAfterBreak="0">
    <w:nsid w:val="4540679D"/>
    <w:multiLevelType w:val="singleLevel"/>
    <w:tmpl w:val="9EE89234"/>
    <w:lvl w:ilvl="0">
      <w:start w:val="1"/>
      <w:numFmt w:val="lowerLetter"/>
      <w:lvlText w:val="%1."/>
      <w:lvlJc w:val="left"/>
      <w:pPr>
        <w:tabs>
          <w:tab w:val="num" w:pos="1800"/>
        </w:tabs>
        <w:ind w:left="1800" w:hanging="360"/>
      </w:pPr>
      <w:rPr>
        <w:rFonts w:cs="Times New Roman" w:hint="default"/>
      </w:rPr>
    </w:lvl>
  </w:abstractNum>
  <w:abstractNum w:abstractNumId="31" w15:restartNumberingAfterBreak="0">
    <w:nsid w:val="48E83039"/>
    <w:multiLevelType w:val="multilevel"/>
    <w:tmpl w:val="4172191C"/>
    <w:lvl w:ilvl="0">
      <w:start w:val="6"/>
      <w:numFmt w:val="decimal"/>
      <w:lvlText w:val="%1."/>
      <w:lvlJc w:val="left"/>
      <w:pPr>
        <w:tabs>
          <w:tab w:val="num" w:pos="360"/>
        </w:tabs>
        <w:ind w:left="360" w:hanging="360"/>
      </w:pPr>
      <w:rPr>
        <w:rFonts w:cs="Times New Roman"/>
      </w:rPr>
    </w:lvl>
    <w:lvl w:ilvl="1">
      <w:start w:val="1"/>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499B7BE5"/>
    <w:multiLevelType w:val="singleLevel"/>
    <w:tmpl w:val="6BAE6B54"/>
    <w:lvl w:ilvl="0">
      <w:start w:val="1"/>
      <w:numFmt w:val="upperLetter"/>
      <w:pStyle w:val="Heading2"/>
      <w:lvlText w:val="%1."/>
      <w:lvlJc w:val="left"/>
      <w:pPr>
        <w:tabs>
          <w:tab w:val="num" w:pos="1440"/>
        </w:tabs>
        <w:ind w:left="1440" w:hanging="720"/>
      </w:pPr>
      <w:rPr>
        <w:rFonts w:cs="Times New Roman" w:hint="default"/>
      </w:rPr>
    </w:lvl>
  </w:abstractNum>
  <w:abstractNum w:abstractNumId="33" w15:restartNumberingAfterBreak="0">
    <w:nsid w:val="5192253A"/>
    <w:multiLevelType w:val="multilevel"/>
    <w:tmpl w:val="66C64F88"/>
    <w:lvl w:ilvl="0">
      <w:start w:val="1"/>
      <w:numFmt w:val="decimal"/>
      <w:lvlText w:val="%1."/>
      <w:lvlJc w:val="left"/>
      <w:pPr>
        <w:tabs>
          <w:tab w:val="num" w:pos="432"/>
        </w:tabs>
        <w:ind w:left="432" w:hanging="432"/>
      </w:pPr>
      <w:rPr>
        <w:rFonts w:ascii="Times New Roman" w:hAnsi="Times New Roman" w:cs="Times New Roman" w:hint="default"/>
        <w:b w:val="0"/>
        <w:bCs w:val="0"/>
        <w:i w:val="0"/>
        <w:iCs w:val="0"/>
        <w:caps/>
        <w:color w:val="000000"/>
        <w:sz w:val="22"/>
        <w:szCs w:val="22"/>
      </w:rPr>
    </w:lvl>
    <w:lvl w:ilvl="1">
      <w:start w:val="1"/>
      <w:numFmt w:val="lowerLetter"/>
      <w:lvlText w:val="%2."/>
      <w:lvlJc w:val="left"/>
      <w:pPr>
        <w:tabs>
          <w:tab w:val="num" w:pos="792"/>
        </w:tabs>
        <w:ind w:left="792" w:hanging="360"/>
      </w:pPr>
      <w:rPr>
        <w:rFonts w:ascii="Arial" w:hAnsi="Arial" w:cs="Arial" w:hint="default"/>
        <w:b w:val="0"/>
        <w:bCs w:val="0"/>
        <w:i w:val="0"/>
        <w:iCs w:val="0"/>
        <w:color w:val="000000"/>
        <w:sz w:val="22"/>
        <w:szCs w:val="22"/>
      </w:rPr>
    </w:lvl>
    <w:lvl w:ilvl="2">
      <w:start w:val="1"/>
      <w:numFmt w:val="decimal"/>
      <w:lvlText w:val="%3)"/>
      <w:lvlJc w:val="left"/>
      <w:pPr>
        <w:tabs>
          <w:tab w:val="num" w:pos="1152"/>
        </w:tabs>
        <w:ind w:left="1152" w:hanging="360"/>
      </w:pPr>
      <w:rPr>
        <w:rFonts w:ascii="Arial" w:hAnsi="Arial" w:cs="Arial" w:hint="default"/>
        <w:b w:val="0"/>
        <w:bCs w:val="0"/>
        <w:i w:val="0"/>
        <w:iCs w:val="0"/>
        <w:sz w:val="22"/>
        <w:szCs w:val="22"/>
        <w:u w:val="none"/>
      </w:rPr>
    </w:lvl>
    <w:lvl w:ilvl="3">
      <w:start w:val="1"/>
      <w:numFmt w:val="lowerLetter"/>
      <w:lvlRestart w:val="0"/>
      <w:lvlText w:val="%4)"/>
      <w:lvlJc w:val="left"/>
      <w:pPr>
        <w:tabs>
          <w:tab w:val="num" w:pos="1512"/>
        </w:tabs>
        <w:ind w:left="1512" w:hanging="360"/>
      </w:pPr>
      <w:rPr>
        <w:rFonts w:cs="Times New Roman"/>
      </w:rPr>
    </w:lvl>
    <w:lvl w:ilvl="4">
      <w:start w:val="1"/>
      <w:numFmt w:val="decimal"/>
      <w:lvlRestart w:val="0"/>
      <w:lvlText w:val="%5"/>
      <w:lvlJc w:val="left"/>
      <w:pPr>
        <w:tabs>
          <w:tab w:val="num" w:pos="1872"/>
        </w:tabs>
        <w:ind w:left="1872" w:hanging="360"/>
      </w:pPr>
      <w:rPr>
        <w:rFonts w:cs="Times New Roman"/>
        <w:u w:val="single"/>
      </w:rPr>
    </w:lvl>
    <w:lvl w:ilvl="5">
      <w:start w:val="1"/>
      <w:numFmt w:val="lowerLetter"/>
      <w:lvlText w:val="(%6)"/>
      <w:lvlJc w:val="left"/>
      <w:pPr>
        <w:tabs>
          <w:tab w:val="num" w:pos="2232"/>
        </w:tabs>
        <w:ind w:left="2232" w:hanging="360"/>
      </w:pPr>
      <w:rPr>
        <w:rFonts w:cs="Times New Roman"/>
        <w:u w:val="single"/>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15:restartNumberingAfterBreak="0">
    <w:nsid w:val="550D13C2"/>
    <w:multiLevelType w:val="multilevel"/>
    <w:tmpl w:val="7CF674D0"/>
    <w:lvl w:ilvl="0">
      <w:start w:val="1"/>
      <w:numFmt w:val="none"/>
      <w:lvlText w:val="2."/>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55252920"/>
    <w:multiLevelType w:val="multilevel"/>
    <w:tmpl w:val="47C23514"/>
    <w:lvl w:ilvl="0">
      <w:start w:val="1"/>
      <w:numFmt w:val="upperLetter"/>
      <w:lvlText w:val="%1."/>
      <w:lvlJc w:val="left"/>
      <w:pPr>
        <w:tabs>
          <w:tab w:val="num" w:pos="360"/>
        </w:tabs>
        <w:ind w:left="360" w:hanging="360"/>
      </w:pPr>
      <w:rPr>
        <w:rFonts w:ascii="Arial" w:hAnsi="Arial" w:cs="Times New Roman" w:hint="default"/>
        <w:b/>
        <w:i w:val="0"/>
        <w:sz w:val="22"/>
      </w:rPr>
    </w:lvl>
    <w:lvl w:ilvl="1">
      <w:start w:val="3"/>
      <w:numFmt w:val="decimal"/>
      <w:lvlText w:val="%2."/>
      <w:lvlJc w:val="left"/>
      <w:pPr>
        <w:tabs>
          <w:tab w:val="num" w:pos="720"/>
        </w:tabs>
        <w:ind w:left="720" w:hanging="360"/>
      </w:pPr>
      <w:rPr>
        <w:rFonts w:ascii="Arial" w:hAnsi="Arial" w:cs="Times New Roman" w:hint="default"/>
        <w:b w:val="0"/>
        <w:i w:val="0"/>
        <w:sz w:val="22"/>
      </w:rPr>
    </w:lvl>
    <w:lvl w:ilvl="2">
      <w:start w:val="6"/>
      <w:numFmt w:val="lowerLetter"/>
      <w:lvlText w:val="%3."/>
      <w:lvlJc w:val="left"/>
      <w:pPr>
        <w:tabs>
          <w:tab w:val="num" w:pos="1080"/>
        </w:tabs>
        <w:ind w:left="1080" w:hanging="360"/>
      </w:pPr>
      <w:rPr>
        <w:rFonts w:ascii="Arial" w:hAnsi="Arial" w:cs="Times New Roman" w:hint="default"/>
        <w:b w:val="0"/>
        <w:i w:val="0"/>
        <w:sz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decimal"/>
      <w:lvlText w:val="%8."/>
      <w:lvlJc w:val="left"/>
      <w:pPr>
        <w:tabs>
          <w:tab w:val="num" w:pos="3168"/>
        </w:tabs>
        <w:ind w:left="3168" w:hanging="432"/>
      </w:pPr>
      <w:rPr>
        <w:rFonts w:ascii="Arial" w:hAnsi="Arial" w:cs="Times New Roman" w:hint="default"/>
        <w:b w:val="0"/>
        <w:i w:val="0"/>
        <w:sz w:val="22"/>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562A6164"/>
    <w:multiLevelType w:val="singleLevel"/>
    <w:tmpl w:val="EF5405B0"/>
    <w:lvl w:ilvl="0">
      <w:start w:val="1"/>
      <w:numFmt w:val="upperLetter"/>
      <w:lvlText w:val="%1."/>
      <w:lvlJc w:val="left"/>
      <w:pPr>
        <w:tabs>
          <w:tab w:val="num" w:pos="1080"/>
        </w:tabs>
        <w:ind w:left="1080" w:hanging="360"/>
      </w:pPr>
      <w:rPr>
        <w:rFonts w:ascii="Arial" w:hAnsi="Arial" w:cs="Times New Roman" w:hint="default"/>
        <w:b/>
        <w:i w:val="0"/>
        <w:sz w:val="22"/>
      </w:rPr>
    </w:lvl>
  </w:abstractNum>
  <w:abstractNum w:abstractNumId="37" w15:restartNumberingAfterBreak="0">
    <w:nsid w:val="577B5925"/>
    <w:multiLevelType w:val="singleLevel"/>
    <w:tmpl w:val="EF5405B0"/>
    <w:lvl w:ilvl="0">
      <w:start w:val="1"/>
      <w:numFmt w:val="upperLetter"/>
      <w:lvlText w:val="%1."/>
      <w:lvlJc w:val="left"/>
      <w:pPr>
        <w:tabs>
          <w:tab w:val="num" w:pos="1080"/>
        </w:tabs>
        <w:ind w:left="1080" w:hanging="360"/>
      </w:pPr>
      <w:rPr>
        <w:rFonts w:ascii="Arial" w:hAnsi="Arial" w:cs="Times New Roman" w:hint="default"/>
        <w:b/>
        <w:i w:val="0"/>
        <w:sz w:val="22"/>
      </w:rPr>
    </w:lvl>
  </w:abstractNum>
  <w:abstractNum w:abstractNumId="38" w15:restartNumberingAfterBreak="0">
    <w:nsid w:val="5B2B5173"/>
    <w:multiLevelType w:val="multilevel"/>
    <w:tmpl w:val="5B4CC73A"/>
    <w:lvl w:ilvl="0">
      <w:start w:val="1"/>
      <w:numFmt w:val="upperLetter"/>
      <w:lvlText w:val="%1."/>
      <w:lvlJc w:val="left"/>
      <w:pPr>
        <w:tabs>
          <w:tab w:val="num" w:pos="360"/>
        </w:tabs>
        <w:ind w:left="360" w:hanging="360"/>
      </w:pPr>
      <w:rPr>
        <w:rFonts w:ascii="Arial" w:hAnsi="Arial" w:cs="Times New Roman" w:hint="default"/>
        <w:b/>
        <w:i w:val="0"/>
        <w:sz w:val="22"/>
      </w:rPr>
    </w:lvl>
    <w:lvl w:ilvl="1">
      <w:start w:val="1"/>
      <w:numFmt w:val="decimal"/>
      <w:lvlText w:val="%2."/>
      <w:lvlJc w:val="left"/>
      <w:pPr>
        <w:tabs>
          <w:tab w:val="num" w:pos="720"/>
        </w:tabs>
        <w:ind w:left="720" w:hanging="360"/>
      </w:pPr>
      <w:rPr>
        <w:rFonts w:ascii="Arial" w:hAnsi="Arial" w:cs="Times New Roman" w:hint="default"/>
        <w:b w:val="0"/>
        <w:i w:val="0"/>
        <w:sz w:val="22"/>
      </w:rPr>
    </w:lvl>
    <w:lvl w:ilvl="2">
      <w:start w:val="6"/>
      <w:numFmt w:val="lowerLetter"/>
      <w:lvlText w:val="%3."/>
      <w:lvlJc w:val="left"/>
      <w:pPr>
        <w:tabs>
          <w:tab w:val="num" w:pos="1080"/>
        </w:tabs>
        <w:ind w:left="1080" w:hanging="360"/>
      </w:pPr>
      <w:rPr>
        <w:rFonts w:ascii="Arial" w:hAnsi="Arial" w:cs="Times New Roman" w:hint="default"/>
        <w:b w:val="0"/>
        <w:i w:val="0"/>
        <w:sz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decimal"/>
      <w:lvlText w:val="%8."/>
      <w:lvlJc w:val="left"/>
      <w:pPr>
        <w:tabs>
          <w:tab w:val="num" w:pos="3168"/>
        </w:tabs>
        <w:ind w:left="3168" w:hanging="432"/>
      </w:pPr>
      <w:rPr>
        <w:rFonts w:ascii="Arial" w:hAnsi="Arial" w:cs="Times New Roman" w:hint="default"/>
        <w:b w:val="0"/>
        <w:i w:val="0"/>
        <w:sz w:val="22"/>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5B506800"/>
    <w:multiLevelType w:val="singleLevel"/>
    <w:tmpl w:val="30963654"/>
    <w:lvl w:ilvl="0">
      <w:start w:val="6"/>
      <w:numFmt w:val="upperLetter"/>
      <w:lvlText w:val="%1."/>
      <w:lvlJc w:val="left"/>
      <w:pPr>
        <w:tabs>
          <w:tab w:val="num" w:pos="1080"/>
        </w:tabs>
        <w:ind w:left="1080" w:hanging="360"/>
      </w:pPr>
      <w:rPr>
        <w:rFonts w:ascii="Arial" w:hAnsi="Arial" w:cs="Times New Roman" w:hint="default"/>
        <w:b/>
        <w:i w:val="0"/>
        <w:sz w:val="22"/>
      </w:rPr>
    </w:lvl>
  </w:abstractNum>
  <w:abstractNum w:abstractNumId="40" w15:restartNumberingAfterBreak="0">
    <w:nsid w:val="5C166FD3"/>
    <w:multiLevelType w:val="singleLevel"/>
    <w:tmpl w:val="8348F9B4"/>
    <w:lvl w:ilvl="0">
      <w:start w:val="1"/>
      <w:numFmt w:val="upperLetter"/>
      <w:lvlText w:val="%1."/>
      <w:lvlJc w:val="left"/>
      <w:pPr>
        <w:tabs>
          <w:tab w:val="num" w:pos="1080"/>
        </w:tabs>
        <w:ind w:left="1080" w:hanging="360"/>
      </w:pPr>
      <w:rPr>
        <w:rFonts w:ascii="Arial" w:hAnsi="Arial" w:cs="Times New Roman" w:hint="default"/>
        <w:b/>
        <w:i w:val="0"/>
        <w:sz w:val="22"/>
      </w:rPr>
    </w:lvl>
  </w:abstractNum>
  <w:abstractNum w:abstractNumId="41" w15:restartNumberingAfterBreak="0">
    <w:nsid w:val="5E6E7AC7"/>
    <w:multiLevelType w:val="singleLevel"/>
    <w:tmpl w:val="FDFC50D4"/>
    <w:lvl w:ilvl="0">
      <w:start w:val="1"/>
      <w:numFmt w:val="lowerLetter"/>
      <w:lvlText w:val="%1."/>
      <w:lvlJc w:val="left"/>
      <w:pPr>
        <w:tabs>
          <w:tab w:val="num" w:pos="1125"/>
        </w:tabs>
        <w:ind w:left="1125" w:hanging="405"/>
      </w:pPr>
      <w:rPr>
        <w:rFonts w:cs="Times New Roman" w:hint="default"/>
      </w:rPr>
    </w:lvl>
  </w:abstractNum>
  <w:abstractNum w:abstractNumId="42" w15:restartNumberingAfterBreak="0">
    <w:nsid w:val="63DF3D6E"/>
    <w:multiLevelType w:val="singleLevel"/>
    <w:tmpl w:val="B172F2AA"/>
    <w:lvl w:ilvl="0">
      <w:start w:val="1"/>
      <w:numFmt w:val="decimal"/>
      <w:lvlText w:val="%1."/>
      <w:lvlJc w:val="left"/>
      <w:pPr>
        <w:tabs>
          <w:tab w:val="num" w:pos="1440"/>
        </w:tabs>
        <w:ind w:left="1440" w:hanging="360"/>
      </w:pPr>
      <w:rPr>
        <w:rFonts w:cs="Times New Roman" w:hint="default"/>
      </w:rPr>
    </w:lvl>
  </w:abstractNum>
  <w:abstractNum w:abstractNumId="43" w15:restartNumberingAfterBreak="0">
    <w:nsid w:val="69BD4B51"/>
    <w:multiLevelType w:val="multilevel"/>
    <w:tmpl w:val="2E108B4E"/>
    <w:lvl w:ilvl="0">
      <w:start w:val="1"/>
      <w:numFmt w:val="upperLetter"/>
      <w:lvlText w:val="%1."/>
      <w:lvlJc w:val="left"/>
      <w:pPr>
        <w:tabs>
          <w:tab w:val="num" w:pos="360"/>
        </w:tabs>
        <w:ind w:left="360" w:hanging="360"/>
      </w:pPr>
      <w:rPr>
        <w:rFonts w:ascii="Arial" w:hAnsi="Arial" w:cs="Times New Roman" w:hint="default"/>
        <w:b/>
        <w:i w:val="0"/>
        <w:sz w:val="22"/>
      </w:rPr>
    </w:lvl>
    <w:lvl w:ilvl="1">
      <w:start w:val="1"/>
      <w:numFmt w:val="decimal"/>
      <w:lvlText w:val="%2."/>
      <w:lvlJc w:val="left"/>
      <w:pPr>
        <w:tabs>
          <w:tab w:val="num" w:pos="720"/>
        </w:tabs>
        <w:ind w:left="720" w:hanging="360"/>
      </w:pPr>
      <w:rPr>
        <w:rFonts w:ascii="Arial" w:hAnsi="Arial" w:cs="Times New Roman" w:hint="default"/>
        <w:b w:val="0"/>
        <w:i w:val="0"/>
        <w:sz w:val="22"/>
      </w:rPr>
    </w:lvl>
    <w:lvl w:ilvl="2">
      <w:start w:val="1"/>
      <w:numFmt w:val="lowerLetter"/>
      <w:lvlText w:val="%3."/>
      <w:lvlJc w:val="left"/>
      <w:pPr>
        <w:tabs>
          <w:tab w:val="num" w:pos="1080"/>
        </w:tabs>
        <w:ind w:left="1080" w:hanging="360"/>
      </w:pPr>
      <w:rPr>
        <w:rFonts w:ascii="Arial" w:hAnsi="Arial" w:cs="Times New Roman" w:hint="default"/>
        <w:b w:val="0"/>
        <w:i w:val="0"/>
        <w:sz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decimal"/>
      <w:lvlText w:val="%8."/>
      <w:lvlJc w:val="left"/>
      <w:pPr>
        <w:tabs>
          <w:tab w:val="num" w:pos="3168"/>
        </w:tabs>
        <w:ind w:left="3168" w:hanging="432"/>
      </w:pPr>
      <w:rPr>
        <w:rFonts w:ascii="Arial" w:hAnsi="Arial" w:cs="Times New Roman" w:hint="default"/>
        <w:b w:val="0"/>
        <w:i w:val="0"/>
        <w:sz w:val="22"/>
      </w:rPr>
    </w:lvl>
    <w:lvl w:ilvl="8">
      <w:start w:val="1"/>
      <w:numFmt w:val="lowerRoman"/>
      <w:lvlText w:val="%9."/>
      <w:lvlJc w:val="left"/>
      <w:pPr>
        <w:tabs>
          <w:tab w:val="num" w:pos="3240"/>
        </w:tabs>
        <w:ind w:left="3240" w:hanging="360"/>
      </w:pPr>
      <w:rPr>
        <w:rFonts w:cs="Times New Roman"/>
      </w:rPr>
    </w:lvl>
  </w:abstractNum>
  <w:abstractNum w:abstractNumId="44" w15:restartNumberingAfterBreak="0">
    <w:nsid w:val="734D177E"/>
    <w:multiLevelType w:val="singleLevel"/>
    <w:tmpl w:val="F5D0EB86"/>
    <w:lvl w:ilvl="0">
      <w:start w:val="1"/>
      <w:numFmt w:val="upperLetter"/>
      <w:lvlText w:val="%1."/>
      <w:lvlJc w:val="left"/>
      <w:pPr>
        <w:tabs>
          <w:tab w:val="num" w:pos="360"/>
        </w:tabs>
        <w:ind w:left="360" w:hanging="360"/>
      </w:pPr>
      <w:rPr>
        <w:rFonts w:cs="Times New Roman" w:hint="default"/>
      </w:rPr>
    </w:lvl>
  </w:abstractNum>
  <w:abstractNum w:abstractNumId="45" w15:restartNumberingAfterBreak="0">
    <w:nsid w:val="7B774AAD"/>
    <w:multiLevelType w:val="singleLevel"/>
    <w:tmpl w:val="2D44178C"/>
    <w:lvl w:ilvl="0">
      <w:start w:val="1"/>
      <w:numFmt w:val="decimal"/>
      <w:lvlText w:val="%1."/>
      <w:lvlJc w:val="left"/>
      <w:pPr>
        <w:tabs>
          <w:tab w:val="num" w:pos="720"/>
        </w:tabs>
        <w:ind w:left="720" w:hanging="360"/>
      </w:pPr>
      <w:rPr>
        <w:rFonts w:cs="Times New Roman" w:hint="default"/>
      </w:rPr>
    </w:lvl>
  </w:abstractNum>
  <w:abstractNum w:abstractNumId="46" w15:restartNumberingAfterBreak="0">
    <w:nsid w:val="7C5B0C49"/>
    <w:multiLevelType w:val="singleLevel"/>
    <w:tmpl w:val="9B14E070"/>
    <w:lvl w:ilvl="0">
      <w:start w:val="3"/>
      <w:numFmt w:val="decimal"/>
      <w:lvlText w:val="%1."/>
      <w:lvlJc w:val="left"/>
      <w:pPr>
        <w:tabs>
          <w:tab w:val="num" w:pos="360"/>
        </w:tabs>
        <w:ind w:left="360" w:hanging="360"/>
      </w:pPr>
      <w:rPr>
        <w:rFonts w:ascii="Arial" w:hAnsi="Arial" w:cs="Times New Roman" w:hint="default"/>
        <w:b w:val="0"/>
        <w:i w:val="0"/>
        <w:color w:val="auto"/>
        <w:sz w:val="22"/>
      </w:rPr>
    </w:lvl>
  </w:abstractNum>
  <w:num w:numId="1">
    <w:abstractNumId w:val="23"/>
  </w:num>
  <w:num w:numId="2">
    <w:abstractNumId w:val="32"/>
  </w:num>
  <w:num w:numId="3">
    <w:abstractNumId w:val="14"/>
  </w:num>
  <w:num w:numId="4">
    <w:abstractNumId w:val="42"/>
  </w:num>
  <w:num w:numId="5">
    <w:abstractNumId w:val="5"/>
  </w:num>
  <w:num w:numId="6">
    <w:abstractNumId w:val="30"/>
  </w:num>
  <w:num w:numId="7">
    <w:abstractNumId w:val="18"/>
  </w:num>
  <w:num w:numId="8">
    <w:abstractNumId w:val="24"/>
  </w:num>
  <w:num w:numId="9">
    <w:abstractNumId w:val="25"/>
  </w:num>
  <w:num w:numId="10">
    <w:abstractNumId w:val="8"/>
  </w:num>
  <w:num w:numId="11">
    <w:abstractNumId w:val="17"/>
  </w:num>
  <w:num w:numId="12">
    <w:abstractNumId w:val="26"/>
  </w:num>
  <w:num w:numId="13">
    <w:abstractNumId w:val="16"/>
  </w:num>
  <w:num w:numId="14">
    <w:abstractNumId w:val="44"/>
  </w:num>
  <w:num w:numId="15">
    <w:abstractNumId w:val="13"/>
  </w:num>
  <w:num w:numId="16">
    <w:abstractNumId w:val="28"/>
  </w:num>
  <w:num w:numId="17">
    <w:abstractNumId w:val="7"/>
  </w:num>
  <w:num w:numId="18">
    <w:abstractNumId w:val="20"/>
  </w:num>
  <w:num w:numId="19">
    <w:abstractNumId w:val="4"/>
  </w:num>
  <w:num w:numId="20">
    <w:abstractNumId w:val="11"/>
  </w:num>
  <w:num w:numId="21">
    <w:abstractNumId w:val="9"/>
  </w:num>
  <w:num w:numId="22">
    <w:abstractNumId w:val="40"/>
  </w:num>
  <w:num w:numId="23">
    <w:abstractNumId w:val="3"/>
  </w:num>
  <w:num w:numId="24">
    <w:abstractNumId w:val="0"/>
  </w:num>
  <w:num w:numId="25">
    <w:abstractNumId w:val="43"/>
  </w:num>
  <w:num w:numId="26">
    <w:abstractNumId w:val="29"/>
  </w:num>
  <w:num w:numId="27">
    <w:abstractNumId w:val="41"/>
  </w:num>
  <w:num w:numId="28">
    <w:abstractNumId w:val="22"/>
  </w:num>
  <w:num w:numId="29">
    <w:abstractNumId w:val="10"/>
  </w:num>
  <w:num w:numId="30">
    <w:abstractNumId w:val="15"/>
  </w:num>
  <w:num w:numId="31">
    <w:abstractNumId w:val="37"/>
  </w:num>
  <w:num w:numId="32">
    <w:abstractNumId w:val="27"/>
  </w:num>
  <w:num w:numId="33">
    <w:abstractNumId w:val="36"/>
  </w:num>
  <w:num w:numId="34">
    <w:abstractNumId w:val="39"/>
  </w:num>
  <w:num w:numId="35">
    <w:abstractNumId w:val="46"/>
  </w:num>
  <w:num w:numId="36">
    <w:abstractNumId w:val="45"/>
  </w:num>
  <w:num w:numId="37">
    <w:abstractNumId w:val="2"/>
  </w:num>
  <w:num w:numId="38">
    <w:abstractNumId w:val="38"/>
  </w:num>
  <w:num w:numId="39">
    <w:abstractNumId w:val="35"/>
  </w:num>
  <w:num w:numId="40">
    <w:abstractNumId w:val="1"/>
  </w:num>
  <w:num w:numId="41">
    <w:abstractNumId w:val="6"/>
  </w:num>
  <w:num w:numId="42">
    <w:abstractNumId w:val="12"/>
  </w:num>
  <w:num w:numId="43">
    <w:abstractNumId w:val="34"/>
  </w:num>
  <w:num w:numId="44">
    <w:abstractNumId w:val="21"/>
  </w:num>
  <w:num w:numId="45">
    <w:abstractNumId w:val="19"/>
  </w:num>
  <w:num w:numId="46">
    <w:abstractNumId w:val="33"/>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A6CB9"/>
    <w:rsid w:val="00033601"/>
    <w:rsid w:val="0004583C"/>
    <w:rsid w:val="00076CD1"/>
    <w:rsid w:val="00096FD6"/>
    <w:rsid w:val="001C3C36"/>
    <w:rsid w:val="002803D5"/>
    <w:rsid w:val="002A6CB9"/>
    <w:rsid w:val="002D558A"/>
    <w:rsid w:val="00346187"/>
    <w:rsid w:val="003A1E29"/>
    <w:rsid w:val="003B2A74"/>
    <w:rsid w:val="003D0B34"/>
    <w:rsid w:val="00453A36"/>
    <w:rsid w:val="0048149B"/>
    <w:rsid w:val="00483B5D"/>
    <w:rsid w:val="004A7566"/>
    <w:rsid w:val="004F1202"/>
    <w:rsid w:val="00612B6F"/>
    <w:rsid w:val="00615B03"/>
    <w:rsid w:val="006453B3"/>
    <w:rsid w:val="00660A0C"/>
    <w:rsid w:val="007118F2"/>
    <w:rsid w:val="0073682E"/>
    <w:rsid w:val="00785B2F"/>
    <w:rsid w:val="007E167C"/>
    <w:rsid w:val="0085539B"/>
    <w:rsid w:val="008C0923"/>
    <w:rsid w:val="008D32DA"/>
    <w:rsid w:val="00914574"/>
    <w:rsid w:val="009C1F5A"/>
    <w:rsid w:val="00A506F7"/>
    <w:rsid w:val="00A86456"/>
    <w:rsid w:val="00BA5237"/>
    <w:rsid w:val="00BE031B"/>
    <w:rsid w:val="00C2303F"/>
    <w:rsid w:val="00C60ED0"/>
    <w:rsid w:val="00D8743C"/>
    <w:rsid w:val="00D96A89"/>
    <w:rsid w:val="00DC09E2"/>
    <w:rsid w:val="00DC0A0A"/>
    <w:rsid w:val="00E43EB1"/>
    <w:rsid w:val="00E662A1"/>
    <w:rsid w:val="00EA1213"/>
    <w:rsid w:val="00F039C9"/>
    <w:rsid w:val="00F542F4"/>
    <w:rsid w:val="00FD3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ocId w14:val="22DBF61E"/>
  <w14:defaultImageDpi w14:val="96"/>
  <w15:docId w15:val="{31B0B584-0425-41BA-9360-ABA0B5BD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rPr>
  </w:style>
  <w:style w:type="paragraph" w:styleId="Heading1">
    <w:name w:val="heading 1"/>
    <w:basedOn w:val="Normal"/>
    <w:next w:val="Normal"/>
    <w:link w:val="Heading1Char"/>
    <w:uiPriority w:val="99"/>
    <w:qFormat/>
    <w:pPr>
      <w:keepNext/>
      <w:numPr>
        <w:numId w:val="1"/>
      </w:numPr>
      <w:jc w:val="both"/>
      <w:outlineLvl w:val="0"/>
    </w:pPr>
    <w:rPr>
      <w:b/>
    </w:rPr>
  </w:style>
  <w:style w:type="paragraph" w:styleId="Heading2">
    <w:name w:val="heading 2"/>
    <w:basedOn w:val="Normal"/>
    <w:next w:val="Normal"/>
    <w:link w:val="Heading2Char"/>
    <w:uiPriority w:val="9"/>
    <w:qFormat/>
    <w:pPr>
      <w:keepNext/>
      <w:numPr>
        <w:numId w:val="2"/>
      </w:numPr>
      <w:ind w:left="1080" w:hanging="360"/>
      <w:jc w:val="both"/>
      <w:outlineLvl w:val="1"/>
    </w:pPr>
    <w:rPr>
      <w:b/>
    </w:rPr>
  </w:style>
  <w:style w:type="paragraph" w:styleId="Heading3">
    <w:name w:val="heading 3"/>
    <w:basedOn w:val="Normal"/>
    <w:next w:val="Normal"/>
    <w:link w:val="Heading3Char"/>
    <w:uiPriority w:val="9"/>
    <w:qFormat/>
    <w:pPr>
      <w:keepNext/>
      <w:numPr>
        <w:numId w:val="13"/>
      </w:numPr>
      <w:outlineLvl w:val="2"/>
    </w:pPr>
    <w:rPr>
      <w:b/>
    </w:rPr>
  </w:style>
  <w:style w:type="paragraph" w:styleId="Heading4">
    <w:name w:val="heading 4"/>
    <w:basedOn w:val="Normal"/>
    <w:next w:val="Normal"/>
    <w:link w:val="Heading4Char"/>
    <w:uiPriority w:val="9"/>
    <w:qFormat/>
    <w:pPr>
      <w:keepNext/>
      <w:outlineLvl w:val="3"/>
    </w:pPr>
    <w:rPr>
      <w:b/>
    </w:rPr>
  </w:style>
  <w:style w:type="paragraph" w:styleId="Heading5">
    <w:name w:val="heading 5"/>
    <w:basedOn w:val="Normal"/>
    <w:next w:val="Normal"/>
    <w:link w:val="Heading5Char"/>
    <w:uiPriority w:val="9"/>
    <w:qFormat/>
    <w:pPr>
      <w:keepNext/>
      <w:jc w:val="center"/>
      <w:outlineLvl w:val="4"/>
    </w:pPr>
    <w:rPr>
      <w:rFonts w:ascii="Arial" w:hAnsi="Arial"/>
      <w:i/>
      <w:sz w:val="72"/>
    </w:rPr>
  </w:style>
  <w:style w:type="paragraph" w:styleId="Heading6">
    <w:name w:val="heading 6"/>
    <w:basedOn w:val="Normal"/>
    <w:next w:val="Normal"/>
    <w:link w:val="Heading6Char"/>
    <w:uiPriority w:val="9"/>
    <w:qFormat/>
    <w:pPr>
      <w:keepNext/>
      <w:jc w:val="center"/>
      <w:outlineLvl w:val="5"/>
    </w:pPr>
    <w:rPr>
      <w:rFonts w:ascii="Arial" w:hAnsi="Arial"/>
      <w:sz w:val="72"/>
    </w:rPr>
  </w:style>
  <w:style w:type="paragraph" w:styleId="Heading7">
    <w:name w:val="heading 7"/>
    <w:basedOn w:val="Normal"/>
    <w:next w:val="Normal"/>
    <w:link w:val="Heading7Char"/>
    <w:uiPriority w:val="9"/>
    <w:qFormat/>
    <w:pPr>
      <w:keepNext/>
      <w:jc w:val="center"/>
      <w:outlineLvl w:val="6"/>
    </w:pPr>
    <w:rPr>
      <w:rFonts w:ascii="Arial" w:hAnsi="Arial"/>
      <w:b/>
      <w:sz w:val="28"/>
    </w:rPr>
  </w:style>
  <w:style w:type="paragraph" w:styleId="Heading8">
    <w:name w:val="heading 8"/>
    <w:basedOn w:val="Normal"/>
    <w:next w:val="Normal"/>
    <w:link w:val="Heading8Char"/>
    <w:uiPriority w:val="9"/>
    <w:qFormat/>
    <w:pPr>
      <w:keepNext/>
      <w:jc w:val="center"/>
      <w:outlineLvl w:val="7"/>
    </w:pPr>
    <w:rPr>
      <w:rFonts w:ascii="Arial" w:hAnsi="Arial"/>
      <w:b/>
      <w:sz w:val="32"/>
    </w:rPr>
  </w:style>
  <w:style w:type="paragraph" w:styleId="Heading9">
    <w:name w:val="heading 9"/>
    <w:basedOn w:val="Normal"/>
    <w:next w:val="Normal"/>
    <w:link w:val="Heading9Char"/>
    <w:uiPriority w:val="9"/>
    <w:qFormat/>
    <w:pPr>
      <w:keepNext/>
      <w:jc w:val="center"/>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A6CB9"/>
    <w:rPr>
      <w:rFonts w:cs="Times New Roman"/>
      <w:b/>
      <w:sz w:val="22"/>
    </w:rPr>
  </w:style>
  <w:style w:type="character" w:customStyle="1" w:styleId="Heading2Char">
    <w:name w:val="Heading 2 Char"/>
    <w:basedOn w:val="DefaultParagraphFont"/>
    <w:link w:val="Heading2"/>
    <w:uiPriority w:val="9"/>
    <w:locked/>
    <w:rsid w:val="002A6CB9"/>
    <w:rPr>
      <w:rFonts w:cs="Times New Roman"/>
      <w:b/>
      <w:sz w:val="22"/>
    </w:rPr>
  </w:style>
  <w:style w:type="character" w:customStyle="1" w:styleId="Heading3Char">
    <w:name w:val="Heading 3 Char"/>
    <w:basedOn w:val="DefaultParagraphFont"/>
    <w:link w:val="Heading3"/>
    <w:uiPriority w:val="9"/>
    <w:locked/>
    <w:rsid w:val="002A6CB9"/>
    <w:rPr>
      <w:rFonts w:cs="Times New Roman"/>
      <w:b/>
      <w:sz w:val="22"/>
    </w:rPr>
  </w:style>
  <w:style w:type="character" w:customStyle="1" w:styleId="Heading4Char">
    <w:name w:val="Heading 4 Char"/>
    <w:basedOn w:val="DefaultParagraphFont"/>
    <w:link w:val="Heading4"/>
    <w:uiPriority w:val="9"/>
    <w:locked/>
    <w:rsid w:val="002A6CB9"/>
    <w:rPr>
      <w:rFonts w:cs="Times New Roman"/>
      <w:b/>
      <w:sz w:val="22"/>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rPr>
  </w:style>
  <w:style w:type="paragraph" w:styleId="EnvelopeReturn">
    <w:name w:val="envelope return"/>
    <w:basedOn w:val="Normal"/>
    <w:uiPriority w:val="99"/>
    <w:semiHidden/>
    <w:rPr>
      <w:sz w:val="18"/>
    </w:rPr>
  </w:style>
  <w:style w:type="paragraph" w:styleId="EnvelopeAddress">
    <w:name w:val="envelope address"/>
    <w:basedOn w:val="Normal"/>
    <w:uiPriority w:val="99"/>
    <w:semiHidden/>
    <w:pPr>
      <w:framePr w:w="7920" w:h="1980" w:hRule="exact" w:hSpace="180" w:wrap="auto" w:hAnchor="page" w:xAlign="center" w:yAlign="bottom"/>
      <w:ind w:left="2880"/>
    </w:pPr>
    <w:rPr>
      <w:rFonts w:ascii="Arial" w:hAnsi="Arial"/>
      <w:caps/>
      <w:sz w:val="24"/>
    </w:rPr>
  </w:style>
  <w:style w:type="paragraph" w:styleId="Header">
    <w:name w:val="header"/>
    <w:basedOn w:val="Normal"/>
    <w:link w:val="HeaderChar"/>
    <w:uiPriority w:val="99"/>
    <w:semiHidden/>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2"/>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2"/>
    </w:rPr>
  </w:style>
  <w:style w:type="paragraph" w:styleId="BodyTextIndent">
    <w:name w:val="Body Text Indent"/>
    <w:basedOn w:val="Normal"/>
    <w:link w:val="BodyTextIndentChar"/>
    <w:uiPriority w:val="99"/>
    <w:semiHidden/>
    <w:pPr>
      <w:ind w:left="1080"/>
      <w:jc w:val="both"/>
    </w:pPr>
  </w:style>
  <w:style w:type="character" w:customStyle="1" w:styleId="BodyTextIndentChar">
    <w:name w:val="Body Text Indent Char"/>
    <w:basedOn w:val="DefaultParagraphFont"/>
    <w:link w:val="BodyTextIndent"/>
    <w:uiPriority w:val="99"/>
    <w:semiHidden/>
    <w:locked/>
    <w:rPr>
      <w:rFonts w:cs="Times New Roman"/>
      <w:sz w:val="22"/>
    </w:rPr>
  </w:style>
  <w:style w:type="paragraph" w:styleId="BodyText2">
    <w:name w:val="Body Text 2"/>
    <w:basedOn w:val="Normal"/>
    <w:link w:val="BodyText2Char"/>
    <w:uiPriority w:val="99"/>
    <w:semiHidden/>
    <w:pPr>
      <w:jc w:val="both"/>
    </w:pPr>
  </w:style>
  <w:style w:type="character" w:customStyle="1" w:styleId="BodyText2Char">
    <w:name w:val="Body Text 2 Char"/>
    <w:basedOn w:val="DefaultParagraphFont"/>
    <w:link w:val="BodyText2"/>
    <w:uiPriority w:val="99"/>
    <w:semiHidden/>
    <w:locked/>
    <w:rPr>
      <w:rFonts w:cs="Times New Roman"/>
      <w:sz w:val="22"/>
    </w:rPr>
  </w:style>
  <w:style w:type="paragraph" w:styleId="BodyText">
    <w:name w:val="Body Text"/>
    <w:basedOn w:val="Normal"/>
    <w:link w:val="BodyTextChar"/>
    <w:uiPriority w:val="99"/>
    <w:semiHidden/>
    <w:rPr>
      <w:b/>
    </w:rPr>
  </w:style>
  <w:style w:type="character" w:customStyle="1" w:styleId="BodyTextChar">
    <w:name w:val="Body Text Char"/>
    <w:basedOn w:val="DefaultParagraphFont"/>
    <w:link w:val="BodyText"/>
    <w:uiPriority w:val="99"/>
    <w:semiHidden/>
    <w:locked/>
    <w:rPr>
      <w:rFonts w:cs="Times New Roman"/>
      <w:sz w:val="22"/>
    </w:rPr>
  </w:style>
  <w:style w:type="character" w:styleId="PageNumber">
    <w:name w:val="page number"/>
    <w:basedOn w:val="DefaultParagraphFont"/>
    <w:uiPriority w:val="99"/>
    <w:semiHidden/>
    <w:rPr>
      <w:rFonts w:cs="Times New Roman"/>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styleId="BodyText3">
    <w:name w:val="Body Text 3"/>
    <w:basedOn w:val="Normal"/>
    <w:link w:val="BodyText3Char"/>
    <w:uiPriority w:val="99"/>
    <w:semiHidden/>
    <w:pPr>
      <w:jc w:val="center"/>
    </w:pPr>
    <w:rPr>
      <w:rFonts w:ascii="Arial" w:hAnsi="Arial"/>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Caption">
    <w:name w:val="caption"/>
    <w:basedOn w:val="Normal"/>
    <w:next w:val="Normal"/>
    <w:uiPriority w:val="35"/>
    <w:qFormat/>
    <w:pPr>
      <w:spacing w:before="120" w:after="120"/>
    </w:pPr>
    <w:rPr>
      <w:b/>
    </w:rPr>
  </w:style>
  <w:style w:type="paragraph" w:styleId="BodyTextIndent2">
    <w:name w:val="Body Text Indent 2"/>
    <w:basedOn w:val="Normal"/>
    <w:link w:val="BodyTextIndent2Char"/>
    <w:uiPriority w:val="99"/>
    <w:semiHidden/>
    <w:pPr>
      <w:ind w:left="360"/>
      <w:jc w:val="both"/>
    </w:pPr>
    <w:rPr>
      <w:rFonts w:ascii="Arial" w:hAnsi="Arial"/>
    </w:rPr>
  </w:style>
  <w:style w:type="character" w:customStyle="1" w:styleId="BodyTextIndent2Char">
    <w:name w:val="Body Text Indent 2 Char"/>
    <w:basedOn w:val="DefaultParagraphFont"/>
    <w:link w:val="BodyTextIndent2"/>
    <w:uiPriority w:val="99"/>
    <w:semiHidden/>
    <w:locked/>
    <w:rPr>
      <w:rFonts w:cs="Times New Roman"/>
      <w:sz w:val="22"/>
    </w:rPr>
  </w:style>
  <w:style w:type="paragraph" w:styleId="BodyTextIndent3">
    <w:name w:val="Body Text Indent 3"/>
    <w:basedOn w:val="Normal"/>
    <w:link w:val="BodyTextIndent3Char"/>
    <w:uiPriority w:val="99"/>
    <w:semiHidden/>
    <w:pPr>
      <w:ind w:left="720"/>
      <w:jc w:val="both"/>
    </w:pPr>
    <w:rPr>
      <w:rFonts w:ascii="Arial" w:hAnsi="Arial"/>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BlockText">
    <w:name w:val="Block Text"/>
    <w:basedOn w:val="Normal"/>
    <w:uiPriority w:val="99"/>
    <w:rsid w:val="002A6CB9"/>
    <w:pPr>
      <w:autoSpaceDE w:val="0"/>
      <w:autoSpaceDN w:val="0"/>
      <w:ind w:left="1440" w:right="1440"/>
      <w:jc w:val="center"/>
    </w:pPr>
    <w:rPr>
      <w:rFonts w:ascii="Arial" w:hAnsi="Arial" w:cs="Arial"/>
      <w:szCs w:val="22"/>
    </w:rPr>
  </w:style>
  <w:style w:type="paragraph" w:styleId="BalloonText">
    <w:name w:val="Balloon Text"/>
    <w:basedOn w:val="Normal"/>
    <w:link w:val="BalloonTextChar"/>
    <w:uiPriority w:val="99"/>
    <w:semiHidden/>
    <w:unhideWhenUsed/>
    <w:rsid w:val="00D96A8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6A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BFFE17-32C0-422F-A5F8-E72065030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3741</Words>
  <Characters>21325</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Annex F</vt:lpstr>
    </vt:vector>
  </TitlesOfParts>
  <Company>Texas Dept. of Public Safety</Company>
  <LinksUpToDate>false</LinksUpToDate>
  <CharactersWithSpaces>25016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F</dc:title>
  <dc:subject/>
  <dc:creator>Division of Emergency Management</dc:creator>
  <cp:keywords/>
  <dc:description/>
  <cp:lastModifiedBy>Angela Norton</cp:lastModifiedBy>
  <cp:revision>4</cp:revision>
  <cp:lastPrinted>2006-02-03T20:04:00Z</cp:lastPrinted>
  <dcterms:created xsi:type="dcterms:W3CDTF">2017-08-25T16:47:00Z</dcterms:created>
  <dcterms:modified xsi:type="dcterms:W3CDTF">2017-08-25T17:09:00Z</dcterms:modified>
</cp:coreProperties>
</file>